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6FD6" w14:textId="77777777" w:rsidR="00465B75" w:rsidRDefault="00465B75" w:rsidP="005645CB">
      <w:pPr>
        <w:rPr>
          <w:rFonts w:ascii="Calibri" w:hAnsi="Calibri" w:cs="Calibri"/>
          <w:sz w:val="10"/>
          <w:szCs w:val="10"/>
        </w:rPr>
      </w:pPr>
    </w:p>
    <w:p w14:paraId="65FF37B8" w14:textId="5FF30F41" w:rsidR="00465B75" w:rsidRDefault="00465B75" w:rsidP="005645CB">
      <w:pPr>
        <w:pStyle w:val="Nadpis1"/>
        <w:shd w:val="clear" w:color="auto" w:fill="FFFFFF"/>
        <w:spacing w:before="0" w:after="0" w:line="240" w:lineRule="atLeast"/>
        <w:jc w:val="center"/>
        <w:textAlignment w:val="baseline"/>
        <w:rPr>
          <w:rFonts w:ascii="Times New Roman" w:hAnsi="Times New Roman" w:cs="Times New Roman"/>
          <w:b/>
          <w:sz w:val="24"/>
          <w:szCs w:val="24"/>
        </w:rPr>
      </w:pPr>
      <w:r w:rsidRPr="00341957">
        <w:rPr>
          <w:rFonts w:ascii="Times New Roman" w:hAnsi="Times New Roman" w:cs="Times New Roman"/>
          <w:b/>
          <w:sz w:val="24"/>
          <w:szCs w:val="24"/>
        </w:rPr>
        <w:t>ŽIADOSŤ O ZÁV</w:t>
      </w:r>
      <w:r w:rsidR="008054D7" w:rsidRPr="00341957">
        <w:rPr>
          <w:rFonts w:ascii="Times New Roman" w:hAnsi="Times New Roman" w:cs="Times New Roman"/>
          <w:b/>
          <w:bCs/>
          <w:spacing w:val="15"/>
          <w:sz w:val="24"/>
          <w:szCs w:val="24"/>
        </w:rPr>
        <w:t>Ä</w:t>
      </w:r>
      <w:r w:rsidRPr="00341957">
        <w:rPr>
          <w:rFonts w:ascii="Times New Roman" w:hAnsi="Times New Roman" w:cs="Times New Roman"/>
          <w:b/>
          <w:sz w:val="24"/>
          <w:szCs w:val="24"/>
        </w:rPr>
        <w:t>ZNÉ STANOVISKO</w:t>
      </w:r>
      <w:r w:rsidR="008F3921" w:rsidRPr="00341957">
        <w:rPr>
          <w:rFonts w:ascii="Times New Roman" w:hAnsi="Times New Roman" w:cs="Times New Roman"/>
          <w:b/>
          <w:sz w:val="24"/>
          <w:szCs w:val="24"/>
        </w:rPr>
        <w:t xml:space="preserve"> </w:t>
      </w:r>
      <w:r w:rsidRPr="00341957">
        <w:rPr>
          <w:rFonts w:ascii="Times New Roman" w:hAnsi="Times New Roman" w:cs="Times New Roman"/>
          <w:b/>
          <w:sz w:val="24"/>
          <w:szCs w:val="24"/>
        </w:rPr>
        <w:t>ORGÁNU</w:t>
      </w:r>
      <w:r w:rsidR="008F3921" w:rsidRPr="00341957">
        <w:rPr>
          <w:rFonts w:ascii="Times New Roman" w:hAnsi="Times New Roman" w:cs="Times New Roman"/>
          <w:b/>
          <w:sz w:val="24"/>
          <w:szCs w:val="24"/>
        </w:rPr>
        <w:t xml:space="preserve"> </w:t>
      </w:r>
      <w:r w:rsidRPr="00341957">
        <w:rPr>
          <w:rFonts w:ascii="Times New Roman" w:hAnsi="Times New Roman" w:cs="Times New Roman"/>
          <w:b/>
          <w:sz w:val="24"/>
          <w:szCs w:val="24"/>
        </w:rPr>
        <w:t>ÚZEMNÉHO</w:t>
      </w:r>
      <w:r w:rsidR="008F3921" w:rsidRPr="00341957">
        <w:rPr>
          <w:rFonts w:ascii="Times New Roman" w:hAnsi="Times New Roman" w:cs="Times New Roman"/>
          <w:b/>
          <w:sz w:val="24"/>
          <w:szCs w:val="24"/>
        </w:rPr>
        <w:t xml:space="preserve"> </w:t>
      </w:r>
      <w:r w:rsidRPr="00341957">
        <w:rPr>
          <w:rFonts w:ascii="Times New Roman" w:hAnsi="Times New Roman" w:cs="Times New Roman"/>
          <w:b/>
          <w:sz w:val="24"/>
          <w:szCs w:val="24"/>
        </w:rPr>
        <w:t>PLÁNOVANIA</w:t>
      </w:r>
    </w:p>
    <w:p w14:paraId="2663ACEE" w14:textId="77777777" w:rsidR="005645CB" w:rsidRPr="005645CB" w:rsidRDefault="005645CB" w:rsidP="005645CB"/>
    <w:p w14:paraId="6D962655" w14:textId="7F829304" w:rsidR="00F64ECA" w:rsidRDefault="00F64ECA" w:rsidP="005645CB">
      <w:pPr>
        <w:pStyle w:val="Odsekzoznamu"/>
        <w:widowControl w:val="0"/>
        <w:numPr>
          <w:ilvl w:val="0"/>
          <w:numId w:val="9"/>
        </w:numPr>
        <w:tabs>
          <w:tab w:val="left" w:pos="1708"/>
        </w:tabs>
        <w:autoSpaceDE w:val="0"/>
        <w:autoSpaceDN w:val="0"/>
        <w:spacing w:before="240" w:after="0" w:line="240" w:lineRule="auto"/>
        <w:ind w:left="426" w:hanging="426"/>
        <w:rPr>
          <w:rFonts w:ascii="Times New Roman" w:hAnsi="Times New Roman" w:cs="Times New Roman"/>
        </w:rPr>
      </w:pPr>
      <w:r>
        <w:rPr>
          <w:rFonts w:ascii="Times New Roman" w:hAnsi="Times New Roman" w:cs="Times New Roman"/>
        </w:rPr>
        <w:t>pre ohlásenie stavby</w:t>
      </w:r>
      <w:r w:rsidR="0095366B">
        <w:rPr>
          <w:rFonts w:ascii="Times New Roman" w:hAnsi="Times New Roman" w:cs="Times New Roman"/>
        </w:rPr>
        <w:t>, ktorej zastavaná plocha presahuje 25m²</w:t>
      </w:r>
    </w:p>
    <w:p w14:paraId="266BAE5F" w14:textId="09572570" w:rsidR="00993172" w:rsidRPr="00341957" w:rsidRDefault="00993172" w:rsidP="005645CB">
      <w:pPr>
        <w:pStyle w:val="Odsekzoznamu"/>
        <w:widowControl w:val="0"/>
        <w:numPr>
          <w:ilvl w:val="0"/>
          <w:numId w:val="9"/>
        </w:numPr>
        <w:tabs>
          <w:tab w:val="left" w:pos="1708"/>
        </w:tabs>
        <w:autoSpaceDE w:val="0"/>
        <w:autoSpaceDN w:val="0"/>
        <w:spacing w:before="240" w:after="0" w:line="240" w:lineRule="auto"/>
        <w:ind w:left="426" w:hanging="426"/>
        <w:rPr>
          <w:rFonts w:ascii="Times New Roman" w:hAnsi="Times New Roman" w:cs="Times New Roman"/>
        </w:rPr>
      </w:pPr>
      <w:r w:rsidRPr="00341957">
        <w:rPr>
          <w:rFonts w:ascii="Times New Roman" w:hAnsi="Times New Roman" w:cs="Times New Roman"/>
        </w:rPr>
        <w:t xml:space="preserve">pre </w:t>
      </w:r>
      <w:r w:rsidR="00F64ECA">
        <w:rPr>
          <w:rFonts w:ascii="Times New Roman" w:hAnsi="Times New Roman" w:cs="Times New Roman"/>
        </w:rPr>
        <w:t>ohlásenie stavebných úprav</w:t>
      </w:r>
    </w:p>
    <w:p w14:paraId="43B60749" w14:textId="5C274F66" w:rsidR="00040D91" w:rsidRPr="00341957" w:rsidRDefault="00F64ECA" w:rsidP="005645CB">
      <w:pPr>
        <w:pStyle w:val="Odsekzoznamu"/>
        <w:widowControl w:val="0"/>
        <w:numPr>
          <w:ilvl w:val="0"/>
          <w:numId w:val="9"/>
        </w:numPr>
        <w:tabs>
          <w:tab w:val="left" w:pos="1708"/>
        </w:tabs>
        <w:autoSpaceDE w:val="0"/>
        <w:autoSpaceDN w:val="0"/>
        <w:spacing w:before="45" w:after="0" w:line="240" w:lineRule="auto"/>
        <w:ind w:left="426" w:hanging="426"/>
        <w:rPr>
          <w:rFonts w:ascii="Times New Roman" w:hAnsi="Times New Roman" w:cs="Times New Roman"/>
        </w:rPr>
      </w:pPr>
      <w:r>
        <w:rPr>
          <w:rFonts w:ascii="Times New Roman" w:hAnsi="Times New Roman" w:cs="Times New Roman"/>
        </w:rPr>
        <w:t>pre stavebný zámer</w:t>
      </w:r>
    </w:p>
    <w:p w14:paraId="320B72CA" w14:textId="4956808A" w:rsidR="00993172" w:rsidRDefault="00CE2D2A"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w:t>
      </w:r>
      <w:r w:rsidR="00993172" w:rsidRPr="0007745E">
        <w:rPr>
          <w:rFonts w:ascii="Times New Roman" w:hAnsi="Times New Roman" w:cs="Times New Roman"/>
        </w:rPr>
        <w:t xml:space="preserve"> </w:t>
      </w:r>
      <w:r w:rsidR="00F64ECA">
        <w:rPr>
          <w:rFonts w:ascii="Times New Roman" w:hAnsi="Times New Roman" w:cs="Times New Roman"/>
        </w:rPr>
        <w:t>rozhodnutie o zmene stavebného zámeru</w:t>
      </w:r>
    </w:p>
    <w:p w14:paraId="5272C2D9" w14:textId="736FE654" w:rsidR="00794151" w:rsidRDefault="00794151"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 preskúmanie spôsobilosti stavby na užívanie</w:t>
      </w:r>
    </w:p>
    <w:p w14:paraId="6D534BFF" w14:textId="1F43662B" w:rsidR="00FC236B" w:rsidRDefault="00F64ECA"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 predčasné užívanie stavby</w:t>
      </w:r>
    </w:p>
    <w:p w14:paraId="34904BA8" w14:textId="5471504A" w:rsidR="00F64ECA" w:rsidRDefault="00F64ECA"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 dočasné užívanie stavby</w:t>
      </w:r>
    </w:p>
    <w:p w14:paraId="299E9B8C" w14:textId="1EC6DC7B" w:rsidR="00F64ECA" w:rsidRDefault="00F64ECA"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 kolaudačné osvedčenie</w:t>
      </w:r>
    </w:p>
    <w:p w14:paraId="51C09C38" w14:textId="0993B4B0" w:rsidR="00FC236B" w:rsidRPr="0007745E" w:rsidRDefault="00F64ECA" w:rsidP="005645CB">
      <w:pPr>
        <w:pStyle w:val="Odsekzoznamu"/>
        <w:widowControl w:val="0"/>
        <w:numPr>
          <w:ilvl w:val="0"/>
          <w:numId w:val="9"/>
        </w:numPr>
        <w:tabs>
          <w:tab w:val="left" w:pos="1708"/>
        </w:tabs>
        <w:autoSpaceDE w:val="0"/>
        <w:autoSpaceDN w:val="0"/>
        <w:spacing w:before="47" w:after="0" w:line="240" w:lineRule="auto"/>
        <w:ind w:left="426" w:hanging="426"/>
        <w:rPr>
          <w:rFonts w:ascii="Times New Roman" w:hAnsi="Times New Roman" w:cs="Times New Roman"/>
        </w:rPr>
      </w:pPr>
      <w:r>
        <w:rPr>
          <w:rFonts w:ascii="Times New Roman" w:hAnsi="Times New Roman" w:cs="Times New Roman"/>
        </w:rPr>
        <w:t>pre zmenu v užívaní stavby</w:t>
      </w:r>
    </w:p>
    <w:p w14:paraId="7C3F90B6" w14:textId="77777777" w:rsidR="00993172" w:rsidRPr="003F29EF" w:rsidRDefault="00993172" w:rsidP="00341957">
      <w:pPr>
        <w:pStyle w:val="Zkladntext"/>
        <w:spacing w:before="9"/>
        <w:rPr>
          <w:rFonts w:ascii="Times New Roman" w:hAnsi="Times New Roman" w:cs="Times New Roman"/>
          <w:sz w:val="16"/>
          <w:szCs w:val="16"/>
        </w:rPr>
      </w:pPr>
    </w:p>
    <w:p w14:paraId="2D9F9473" w14:textId="11070C28" w:rsidR="00993172" w:rsidRPr="005645CB" w:rsidRDefault="00993172" w:rsidP="005645CB">
      <w:pPr>
        <w:spacing w:before="196"/>
        <w:ind w:right="-720"/>
        <w:rPr>
          <w:rFonts w:ascii="Times New Roman" w:hAnsi="Times New Roman" w:cs="Times New Roman"/>
          <w:b/>
          <w:color w:val="0F4761" w:themeColor="accent1" w:themeShade="BF"/>
          <w:sz w:val="24"/>
          <w:szCs w:val="24"/>
        </w:rPr>
      </w:pPr>
      <w:r w:rsidRPr="005645CB">
        <w:rPr>
          <w:rFonts w:ascii="Times New Roman" w:hAnsi="Times New Roman" w:cs="Times New Roman"/>
          <w:b/>
          <w:color w:val="0F4761" w:themeColor="accent1" w:themeShade="BF"/>
          <w:sz w:val="24"/>
          <w:szCs w:val="24"/>
        </w:rPr>
        <w:t>Stavebník/Žiadateľ :</w:t>
      </w:r>
    </w:p>
    <w:p w14:paraId="766F85BA" w14:textId="4FAB69DA" w:rsidR="00993172" w:rsidRPr="003F29EF" w:rsidRDefault="00993172" w:rsidP="00FA2EAE">
      <w:pPr>
        <w:ind w:right="-720"/>
        <w:rPr>
          <w:rFonts w:ascii="Times New Roman" w:hAnsi="Times New Roman" w:cs="Times New Roman"/>
        </w:rPr>
      </w:pPr>
      <w:r w:rsidRPr="003F29EF">
        <w:rPr>
          <w:rFonts w:ascii="Times New Roman" w:hAnsi="Times New Roman" w:cs="Times New Roman"/>
        </w:rPr>
        <w:t>meno,</w:t>
      </w:r>
      <w:r w:rsidRPr="003F29EF">
        <w:rPr>
          <w:rFonts w:ascii="Times New Roman" w:hAnsi="Times New Roman" w:cs="Times New Roman"/>
          <w:spacing w:val="-18"/>
        </w:rPr>
        <w:t xml:space="preserve"> </w:t>
      </w:r>
      <w:r w:rsidRPr="003F29EF">
        <w:rPr>
          <w:rFonts w:ascii="Times New Roman" w:hAnsi="Times New Roman" w:cs="Times New Roman"/>
        </w:rPr>
        <w:t>priezvisko</w:t>
      </w:r>
      <w:r w:rsidRPr="003F29EF">
        <w:rPr>
          <w:rFonts w:ascii="Times New Roman" w:hAnsi="Times New Roman" w:cs="Times New Roman"/>
          <w:spacing w:val="-17"/>
        </w:rPr>
        <w:t xml:space="preserve"> </w:t>
      </w:r>
      <w:r w:rsidRPr="003F29EF">
        <w:rPr>
          <w:rFonts w:ascii="Times New Roman" w:hAnsi="Times New Roman" w:cs="Times New Roman"/>
        </w:rPr>
        <w:t>/</w:t>
      </w:r>
      <w:r w:rsidRPr="003F29EF">
        <w:rPr>
          <w:rFonts w:ascii="Times New Roman" w:hAnsi="Times New Roman" w:cs="Times New Roman"/>
          <w:spacing w:val="-18"/>
        </w:rPr>
        <w:t xml:space="preserve"> </w:t>
      </w:r>
      <w:r w:rsidRPr="003F29EF">
        <w:rPr>
          <w:rFonts w:ascii="Times New Roman" w:hAnsi="Times New Roman" w:cs="Times New Roman"/>
        </w:rPr>
        <w:t>názov</w:t>
      </w:r>
      <w:r w:rsidRPr="003F29EF">
        <w:rPr>
          <w:rFonts w:ascii="Times New Roman" w:hAnsi="Times New Roman" w:cs="Times New Roman"/>
          <w:spacing w:val="-17"/>
        </w:rPr>
        <w:t xml:space="preserve"> </w:t>
      </w:r>
      <w:r w:rsidRPr="003F29EF">
        <w:rPr>
          <w:rFonts w:ascii="Times New Roman" w:hAnsi="Times New Roman" w:cs="Times New Roman"/>
        </w:rPr>
        <w:t>........................................................................................................................</w:t>
      </w:r>
      <w:r w:rsidR="0006597A" w:rsidRPr="003F29EF">
        <w:rPr>
          <w:rFonts w:ascii="Times New Roman" w:hAnsi="Times New Roman" w:cs="Times New Roman"/>
        </w:rPr>
        <w:t>...</w:t>
      </w:r>
      <w:r w:rsidR="006A60D7" w:rsidRPr="003F29EF">
        <w:rPr>
          <w:rFonts w:ascii="Times New Roman" w:hAnsi="Times New Roman" w:cs="Times New Roman"/>
        </w:rPr>
        <w:t>....</w:t>
      </w:r>
      <w:r w:rsidR="003F29EF" w:rsidRPr="003F29EF">
        <w:rPr>
          <w:rFonts w:ascii="Times New Roman" w:hAnsi="Times New Roman" w:cs="Times New Roman"/>
        </w:rPr>
        <w:t>..</w:t>
      </w:r>
    </w:p>
    <w:p w14:paraId="2F6A39EA" w14:textId="7C3D1DC1" w:rsidR="00993172" w:rsidRPr="003F29EF" w:rsidRDefault="00993172" w:rsidP="00FA2EAE">
      <w:pPr>
        <w:spacing w:before="126"/>
        <w:ind w:right="-720"/>
        <w:rPr>
          <w:rFonts w:ascii="Times New Roman" w:hAnsi="Times New Roman" w:cs="Times New Roman"/>
        </w:rPr>
      </w:pPr>
      <w:r w:rsidRPr="003F29EF">
        <w:rPr>
          <w:rFonts w:ascii="Times New Roman" w:hAnsi="Times New Roman" w:cs="Times New Roman"/>
        </w:rPr>
        <w:t>adresa</w:t>
      </w:r>
      <w:r w:rsidRPr="003F29EF">
        <w:rPr>
          <w:rFonts w:ascii="Times New Roman" w:hAnsi="Times New Roman" w:cs="Times New Roman"/>
          <w:spacing w:val="-24"/>
        </w:rPr>
        <w:t xml:space="preserve"> </w:t>
      </w:r>
      <w:r w:rsidRPr="003F29EF">
        <w:rPr>
          <w:rFonts w:ascii="Times New Roman" w:hAnsi="Times New Roman" w:cs="Times New Roman"/>
        </w:rPr>
        <w:t>/</w:t>
      </w:r>
      <w:r w:rsidRPr="003F29EF">
        <w:rPr>
          <w:rFonts w:ascii="Times New Roman" w:hAnsi="Times New Roman" w:cs="Times New Roman"/>
          <w:spacing w:val="-24"/>
        </w:rPr>
        <w:t xml:space="preserve"> </w:t>
      </w:r>
      <w:r w:rsidRPr="003F29EF">
        <w:rPr>
          <w:rFonts w:ascii="Times New Roman" w:hAnsi="Times New Roman" w:cs="Times New Roman"/>
        </w:rPr>
        <w:t>sídlo..........................................................................................................................................</w:t>
      </w:r>
      <w:r w:rsidR="0006597A" w:rsidRPr="003F29EF">
        <w:rPr>
          <w:rFonts w:ascii="Times New Roman" w:hAnsi="Times New Roman" w:cs="Times New Roman"/>
        </w:rPr>
        <w:t>...</w:t>
      </w:r>
      <w:r w:rsidR="006A60D7" w:rsidRPr="003F29EF">
        <w:rPr>
          <w:rFonts w:ascii="Times New Roman" w:hAnsi="Times New Roman" w:cs="Times New Roman"/>
        </w:rPr>
        <w:t>........</w:t>
      </w:r>
    </w:p>
    <w:p w14:paraId="01AAED2F" w14:textId="7E08AA08" w:rsidR="00A74873" w:rsidRPr="003F29EF" w:rsidRDefault="00A74873" w:rsidP="00FA2EAE">
      <w:pPr>
        <w:spacing w:before="127"/>
        <w:ind w:right="-720"/>
        <w:rPr>
          <w:rFonts w:ascii="Times New Roman" w:hAnsi="Times New Roman" w:cs="Times New Roman"/>
        </w:rPr>
      </w:pPr>
      <w:r w:rsidRPr="003F29EF">
        <w:rPr>
          <w:rFonts w:ascii="Times New Roman" w:hAnsi="Times New Roman" w:cs="Times New Roman"/>
          <w:spacing w:val="-1"/>
        </w:rPr>
        <w:t>korešpondenčná</w:t>
      </w:r>
      <w:r w:rsidRPr="003F29EF">
        <w:rPr>
          <w:rFonts w:ascii="Times New Roman" w:hAnsi="Times New Roman" w:cs="Times New Roman"/>
          <w:spacing w:val="-28"/>
        </w:rPr>
        <w:t xml:space="preserve"> </w:t>
      </w:r>
      <w:r w:rsidRPr="003F29EF">
        <w:rPr>
          <w:rFonts w:ascii="Times New Roman" w:hAnsi="Times New Roman" w:cs="Times New Roman"/>
        </w:rPr>
        <w:t>adresa</w:t>
      </w:r>
      <w:r w:rsidRPr="003F29EF">
        <w:rPr>
          <w:rFonts w:ascii="Times New Roman" w:hAnsi="Times New Roman" w:cs="Times New Roman"/>
          <w:spacing w:val="-29"/>
        </w:rPr>
        <w:t xml:space="preserve"> </w:t>
      </w:r>
      <w:r w:rsidRPr="003F29EF">
        <w:rPr>
          <w:rFonts w:ascii="Times New Roman" w:hAnsi="Times New Roman" w:cs="Times New Roman"/>
        </w:rPr>
        <w:t>............................................................................................................................</w:t>
      </w:r>
      <w:r w:rsidR="006A60D7" w:rsidRPr="003F29EF">
        <w:rPr>
          <w:rFonts w:ascii="Times New Roman" w:hAnsi="Times New Roman" w:cs="Times New Roman"/>
        </w:rPr>
        <w:t>........</w:t>
      </w:r>
    </w:p>
    <w:p w14:paraId="193C9DE7" w14:textId="567A5073" w:rsidR="00993172" w:rsidRPr="003F29EF" w:rsidRDefault="00D74FE0" w:rsidP="00FA2EAE">
      <w:pPr>
        <w:spacing w:before="126"/>
        <w:ind w:right="-720"/>
        <w:rPr>
          <w:rFonts w:ascii="Times New Roman" w:hAnsi="Times New Roman" w:cs="Times New Roman"/>
        </w:rPr>
      </w:pPr>
      <w:r>
        <w:rPr>
          <w:rFonts w:ascii="Times New Roman" w:hAnsi="Times New Roman" w:cs="Times New Roman"/>
          <w:spacing w:val="-1"/>
        </w:rPr>
        <w:t>v </w:t>
      </w:r>
      <w:r w:rsidR="00993172" w:rsidRPr="003F29EF">
        <w:rPr>
          <w:rFonts w:ascii="Times New Roman" w:hAnsi="Times New Roman" w:cs="Times New Roman"/>
          <w:spacing w:val="-1"/>
        </w:rPr>
        <w:t>zastúpen</w:t>
      </w:r>
      <w:r>
        <w:rPr>
          <w:rFonts w:ascii="Times New Roman" w:hAnsi="Times New Roman" w:cs="Times New Roman"/>
          <w:spacing w:val="-1"/>
        </w:rPr>
        <w:t>í</w:t>
      </w:r>
      <w:r w:rsidR="00993172" w:rsidRPr="003F29EF">
        <w:rPr>
          <w:rFonts w:ascii="Times New Roman" w:hAnsi="Times New Roman" w:cs="Times New Roman"/>
          <w:spacing w:val="23"/>
        </w:rPr>
        <w:t xml:space="preserve"> </w:t>
      </w:r>
      <w:r w:rsidR="00993172" w:rsidRPr="003F29EF">
        <w:rPr>
          <w:rFonts w:ascii="Times New Roman" w:hAnsi="Times New Roman" w:cs="Times New Roman"/>
          <w:spacing w:val="-1"/>
        </w:rPr>
        <w:t>...............................................................................................................................................</w:t>
      </w:r>
      <w:r w:rsidR="0006597A" w:rsidRPr="003F29EF">
        <w:rPr>
          <w:rFonts w:ascii="Times New Roman" w:hAnsi="Times New Roman" w:cs="Times New Roman"/>
          <w:spacing w:val="-1"/>
        </w:rPr>
        <w:t>...</w:t>
      </w:r>
      <w:r w:rsidR="006A60D7" w:rsidRPr="003F29EF">
        <w:rPr>
          <w:rFonts w:ascii="Times New Roman" w:hAnsi="Times New Roman" w:cs="Times New Roman"/>
          <w:spacing w:val="-1"/>
        </w:rPr>
        <w:t>.......</w:t>
      </w:r>
    </w:p>
    <w:p w14:paraId="0EE9D36F" w14:textId="2A25FB89" w:rsidR="00993172" w:rsidRPr="003F29EF" w:rsidRDefault="00993172" w:rsidP="00FA2EAE">
      <w:pPr>
        <w:spacing w:before="126"/>
        <w:ind w:right="-720"/>
        <w:rPr>
          <w:rFonts w:ascii="Times New Roman" w:hAnsi="Times New Roman" w:cs="Times New Roman"/>
          <w:spacing w:val="-18"/>
        </w:rPr>
      </w:pPr>
      <w:r w:rsidRPr="003F29EF">
        <w:rPr>
          <w:rFonts w:ascii="Times New Roman" w:hAnsi="Times New Roman" w:cs="Times New Roman"/>
        </w:rPr>
        <w:t>telefónny kontakt ..................................................................................................................................</w:t>
      </w:r>
      <w:r w:rsidR="0006597A" w:rsidRPr="003F29EF">
        <w:rPr>
          <w:rFonts w:ascii="Times New Roman" w:hAnsi="Times New Roman" w:cs="Times New Roman"/>
        </w:rPr>
        <w:t>...</w:t>
      </w:r>
      <w:r w:rsidR="006A60D7" w:rsidRPr="003F29EF">
        <w:rPr>
          <w:rFonts w:ascii="Times New Roman" w:hAnsi="Times New Roman" w:cs="Times New Roman"/>
        </w:rPr>
        <w:t>....</w:t>
      </w:r>
      <w:r w:rsidR="00341957">
        <w:rPr>
          <w:rFonts w:ascii="Times New Roman" w:hAnsi="Times New Roman" w:cs="Times New Roman"/>
        </w:rPr>
        <w:t>...</w:t>
      </w:r>
    </w:p>
    <w:p w14:paraId="35318219" w14:textId="0E8248AC" w:rsidR="00993172" w:rsidRPr="003F29EF" w:rsidRDefault="00993172" w:rsidP="00FA2EAE">
      <w:pPr>
        <w:spacing w:before="126"/>
        <w:ind w:right="-720"/>
        <w:rPr>
          <w:rFonts w:ascii="Times New Roman" w:hAnsi="Times New Roman" w:cs="Times New Roman"/>
        </w:rPr>
      </w:pPr>
      <w:r w:rsidRPr="003F29EF">
        <w:rPr>
          <w:rFonts w:ascii="Times New Roman" w:hAnsi="Times New Roman" w:cs="Times New Roman"/>
        </w:rPr>
        <w:t>e-mail</w:t>
      </w:r>
      <w:r w:rsidRPr="003F29EF">
        <w:rPr>
          <w:rFonts w:ascii="Times New Roman" w:hAnsi="Times New Roman" w:cs="Times New Roman"/>
          <w:spacing w:val="-19"/>
        </w:rPr>
        <w:t xml:space="preserve"> </w:t>
      </w:r>
      <w:r w:rsidRPr="003F29EF">
        <w:rPr>
          <w:rFonts w:ascii="Times New Roman" w:hAnsi="Times New Roman" w:cs="Times New Roman"/>
        </w:rPr>
        <w:t>.....................................................................................................................................................</w:t>
      </w:r>
      <w:r w:rsidR="0006597A" w:rsidRPr="003F29EF">
        <w:rPr>
          <w:rFonts w:ascii="Times New Roman" w:hAnsi="Times New Roman" w:cs="Times New Roman"/>
        </w:rPr>
        <w:t>...</w:t>
      </w:r>
      <w:r w:rsidR="00341957">
        <w:rPr>
          <w:rFonts w:ascii="Times New Roman" w:hAnsi="Times New Roman" w:cs="Times New Roman"/>
        </w:rPr>
        <w:t>......</w:t>
      </w:r>
    </w:p>
    <w:p w14:paraId="46A25201" w14:textId="77777777" w:rsidR="00C8270A" w:rsidRPr="003F29EF" w:rsidRDefault="00C8270A" w:rsidP="00FA2EAE">
      <w:pPr>
        <w:spacing w:before="126" w:after="0"/>
        <w:ind w:right="-720"/>
        <w:rPr>
          <w:rFonts w:ascii="Times New Roman" w:hAnsi="Times New Roman" w:cs="Times New Roman"/>
          <w:sz w:val="10"/>
          <w:szCs w:val="10"/>
        </w:rPr>
      </w:pPr>
    </w:p>
    <w:p w14:paraId="23FA8155" w14:textId="437B4736" w:rsidR="00993172" w:rsidRPr="005645CB" w:rsidRDefault="00993172" w:rsidP="00FA2EAE">
      <w:pPr>
        <w:spacing w:before="196"/>
        <w:ind w:right="-720"/>
        <w:rPr>
          <w:rFonts w:ascii="Times New Roman" w:hAnsi="Times New Roman" w:cs="Times New Roman"/>
          <w:sz w:val="24"/>
          <w:szCs w:val="24"/>
        </w:rPr>
      </w:pPr>
      <w:r w:rsidRPr="005645CB">
        <w:rPr>
          <w:rFonts w:ascii="Times New Roman" w:hAnsi="Times New Roman" w:cs="Times New Roman"/>
          <w:b/>
          <w:color w:val="0F4761" w:themeColor="accent1" w:themeShade="BF"/>
          <w:sz w:val="24"/>
          <w:szCs w:val="24"/>
        </w:rPr>
        <w:t xml:space="preserve">Stavba </w:t>
      </w:r>
      <w:r w:rsidRPr="005645CB">
        <w:rPr>
          <w:rFonts w:ascii="Times New Roman" w:hAnsi="Times New Roman" w:cs="Times New Roman"/>
          <w:sz w:val="24"/>
          <w:szCs w:val="24"/>
        </w:rPr>
        <w:t>(názov podľa príslušnej dokumentácie) :</w:t>
      </w:r>
    </w:p>
    <w:p w14:paraId="5C40706B" w14:textId="39E1B317" w:rsidR="00993172" w:rsidRPr="003F29EF" w:rsidRDefault="00993172" w:rsidP="00FA2EAE">
      <w:pPr>
        <w:ind w:right="-720"/>
        <w:rPr>
          <w:rFonts w:ascii="Times New Roman" w:hAnsi="Times New Roman" w:cs="Times New Roman"/>
        </w:rPr>
      </w:pPr>
      <w:r w:rsidRPr="003F29EF">
        <w:rPr>
          <w:rFonts w:ascii="Times New Roman" w:hAnsi="Times New Roman" w:cs="Times New Roman"/>
        </w:rPr>
        <w:t>................................................................................................................................................................</w:t>
      </w:r>
      <w:r w:rsidR="0006597A" w:rsidRPr="003F29EF">
        <w:rPr>
          <w:rFonts w:ascii="Times New Roman" w:hAnsi="Times New Roman" w:cs="Times New Roman"/>
        </w:rPr>
        <w:t>.</w:t>
      </w:r>
      <w:r w:rsidR="003F29EF" w:rsidRPr="003F29EF">
        <w:rPr>
          <w:rFonts w:ascii="Times New Roman" w:hAnsi="Times New Roman" w:cs="Times New Roman"/>
        </w:rPr>
        <w:t>...</w:t>
      </w:r>
      <w:r w:rsidR="00341957">
        <w:rPr>
          <w:rFonts w:ascii="Times New Roman" w:hAnsi="Times New Roman" w:cs="Times New Roman"/>
        </w:rPr>
        <w:t>.....</w:t>
      </w:r>
    </w:p>
    <w:p w14:paraId="1211768A" w14:textId="7BFD92D3" w:rsidR="00612D27" w:rsidRPr="003F29EF" w:rsidRDefault="00341957" w:rsidP="00FA2EAE">
      <w:pPr>
        <w:ind w:right="-720"/>
        <w:rPr>
          <w:rFonts w:ascii="Times New Roman" w:hAnsi="Times New Roman" w:cs="Times New Roman"/>
        </w:rPr>
      </w:pPr>
      <w:r w:rsidRPr="003F29EF">
        <w:rPr>
          <w:rFonts w:ascii="Times New Roman" w:hAnsi="Times New Roman" w:cs="Times New Roman"/>
        </w:rPr>
        <w:t>P</w:t>
      </w:r>
      <w:r w:rsidR="00F24FA4" w:rsidRPr="003F29EF">
        <w:rPr>
          <w:rFonts w:ascii="Times New Roman" w:hAnsi="Times New Roman" w:cs="Times New Roman"/>
        </w:rPr>
        <w:t>opis</w:t>
      </w:r>
      <w:r>
        <w:rPr>
          <w:rFonts w:ascii="Times New Roman" w:hAnsi="Times New Roman" w:cs="Times New Roman"/>
        </w:rPr>
        <w:t xml:space="preserve"> </w:t>
      </w:r>
      <w:r w:rsidR="00F24FA4" w:rsidRPr="003F29EF">
        <w:rPr>
          <w:rFonts w:ascii="Times New Roman" w:hAnsi="Times New Roman" w:cs="Times New Roman"/>
        </w:rPr>
        <w:t>stavby</w:t>
      </w:r>
      <w:r w:rsidR="00612D27" w:rsidRPr="003F29EF">
        <w:rPr>
          <w:rFonts w:ascii="Times New Roman" w:hAnsi="Times New Roman" w:cs="Times New Roman"/>
        </w:rPr>
        <w:t>.....................................................................................................................................................</w:t>
      </w:r>
    </w:p>
    <w:p w14:paraId="374352B3" w14:textId="14C1A1DE" w:rsidR="008D67F9" w:rsidRPr="003F29EF" w:rsidRDefault="008D67F9" w:rsidP="00FA2EAE">
      <w:pPr>
        <w:ind w:right="-720"/>
        <w:rPr>
          <w:rFonts w:ascii="Times New Roman" w:hAnsi="Times New Roman" w:cs="Times New Roman"/>
        </w:rPr>
      </w:pPr>
      <w:r w:rsidRPr="003F29EF">
        <w:rPr>
          <w:rFonts w:ascii="Times New Roman" w:hAnsi="Times New Roman" w:cs="Times New Roman"/>
        </w:rPr>
        <w:t>.........................................................................................................................................................................</w:t>
      </w:r>
    </w:p>
    <w:p w14:paraId="2F25B135" w14:textId="77777777" w:rsidR="00993172" w:rsidRPr="003F29EF" w:rsidRDefault="00993172" w:rsidP="00FA2EAE">
      <w:pPr>
        <w:pStyle w:val="Zkladntext"/>
        <w:spacing w:before="6"/>
        <w:ind w:right="-720"/>
        <w:rPr>
          <w:rFonts w:ascii="Times New Roman" w:hAnsi="Times New Roman" w:cs="Times New Roman"/>
          <w:sz w:val="16"/>
          <w:szCs w:val="16"/>
        </w:rPr>
      </w:pPr>
    </w:p>
    <w:p w14:paraId="6D617545" w14:textId="369995F5" w:rsidR="00993172" w:rsidRPr="005645CB" w:rsidRDefault="00993172" w:rsidP="00FA2EAE">
      <w:pPr>
        <w:ind w:right="-720"/>
        <w:rPr>
          <w:rFonts w:ascii="Times New Roman" w:hAnsi="Times New Roman" w:cs="Times New Roman"/>
          <w:b/>
          <w:color w:val="0F4761" w:themeColor="accent1" w:themeShade="BF"/>
          <w:sz w:val="24"/>
          <w:szCs w:val="24"/>
        </w:rPr>
      </w:pPr>
      <w:r w:rsidRPr="005645CB">
        <w:rPr>
          <w:rFonts w:ascii="Times New Roman" w:hAnsi="Times New Roman" w:cs="Times New Roman"/>
          <w:b/>
          <w:color w:val="0F4761" w:themeColor="accent1" w:themeShade="BF"/>
          <w:sz w:val="24"/>
          <w:szCs w:val="24"/>
        </w:rPr>
        <w:t>Miesto stavby</w:t>
      </w:r>
    </w:p>
    <w:p w14:paraId="58EBAFBA" w14:textId="464B4165" w:rsidR="0006597A" w:rsidRPr="003F29EF" w:rsidRDefault="00957FF5" w:rsidP="00FA2EAE">
      <w:pPr>
        <w:spacing w:before="127"/>
        <w:ind w:right="-720"/>
        <w:rPr>
          <w:rFonts w:ascii="Times New Roman" w:hAnsi="Times New Roman" w:cs="Times New Roman"/>
        </w:rPr>
      </w:pPr>
      <w:r w:rsidRPr="003F29EF">
        <w:rPr>
          <w:rFonts w:ascii="Times New Roman" w:hAnsi="Times New Roman" w:cs="Times New Roman"/>
          <w:spacing w:val="-1"/>
        </w:rPr>
        <w:t>t</w:t>
      </w:r>
      <w:r w:rsidR="0006597A" w:rsidRPr="003F29EF">
        <w:rPr>
          <w:rFonts w:ascii="Times New Roman" w:hAnsi="Times New Roman" w:cs="Times New Roman"/>
          <w:spacing w:val="-1"/>
        </w:rPr>
        <w:t>yp</w:t>
      </w:r>
      <w:r w:rsidR="00810F02" w:rsidRPr="003F29EF">
        <w:rPr>
          <w:rFonts w:ascii="Times New Roman" w:hAnsi="Times New Roman" w:cs="Times New Roman"/>
          <w:spacing w:val="-1"/>
        </w:rPr>
        <w:t xml:space="preserve"> a druh</w:t>
      </w:r>
      <w:r w:rsidR="0006597A" w:rsidRPr="003F29EF">
        <w:rPr>
          <w:rFonts w:ascii="Times New Roman" w:hAnsi="Times New Roman" w:cs="Times New Roman"/>
          <w:spacing w:val="-1"/>
        </w:rPr>
        <w:t xml:space="preserve"> parcely (parcela registra C alebo registra E)................................................................................</w:t>
      </w:r>
      <w:r w:rsidR="006A60D7" w:rsidRPr="003F29EF">
        <w:rPr>
          <w:rFonts w:ascii="Times New Roman" w:hAnsi="Times New Roman" w:cs="Times New Roman"/>
          <w:spacing w:val="-1"/>
        </w:rPr>
        <w:t>....</w:t>
      </w:r>
    </w:p>
    <w:p w14:paraId="7763894B" w14:textId="5E06CF4A" w:rsidR="0006597A" w:rsidRPr="003F29EF" w:rsidRDefault="0006597A" w:rsidP="00FA2EAE">
      <w:pPr>
        <w:spacing w:before="127"/>
        <w:ind w:right="-720"/>
        <w:rPr>
          <w:rFonts w:ascii="Times New Roman" w:hAnsi="Times New Roman" w:cs="Times New Roman"/>
        </w:rPr>
      </w:pPr>
      <w:r w:rsidRPr="003F29EF">
        <w:rPr>
          <w:rFonts w:ascii="Times New Roman" w:hAnsi="Times New Roman" w:cs="Times New Roman"/>
          <w:spacing w:val="-1"/>
        </w:rPr>
        <w:t xml:space="preserve">parcelné </w:t>
      </w:r>
      <w:r w:rsidRPr="003F29EF">
        <w:rPr>
          <w:rFonts w:ascii="Times New Roman" w:hAnsi="Times New Roman" w:cs="Times New Roman"/>
          <w:spacing w:val="26"/>
        </w:rPr>
        <w:t xml:space="preserve"> </w:t>
      </w:r>
      <w:r w:rsidRPr="003F29EF">
        <w:rPr>
          <w:rFonts w:ascii="Times New Roman" w:hAnsi="Times New Roman" w:cs="Times New Roman"/>
          <w:spacing w:val="-1"/>
        </w:rPr>
        <w:t>číslo/a</w:t>
      </w:r>
      <w:r w:rsidR="00957FF5" w:rsidRPr="003F29EF">
        <w:rPr>
          <w:rFonts w:ascii="Times New Roman" w:hAnsi="Times New Roman" w:cs="Times New Roman"/>
          <w:spacing w:val="-1"/>
        </w:rPr>
        <w:t xml:space="preserve"> (podľa katastra nehnuteľností)</w:t>
      </w:r>
      <w:r w:rsidRPr="003F29EF">
        <w:rPr>
          <w:rFonts w:ascii="Times New Roman" w:hAnsi="Times New Roman" w:cs="Times New Roman"/>
          <w:spacing w:val="-1"/>
        </w:rPr>
        <w:t>......</w:t>
      </w:r>
      <w:r w:rsidR="00957FF5" w:rsidRPr="003F29EF">
        <w:rPr>
          <w:rFonts w:ascii="Times New Roman" w:hAnsi="Times New Roman" w:cs="Times New Roman"/>
          <w:spacing w:val="-1"/>
        </w:rPr>
        <w:t>.</w:t>
      </w:r>
      <w:r w:rsidRPr="003F29EF">
        <w:rPr>
          <w:rFonts w:ascii="Times New Roman" w:hAnsi="Times New Roman" w:cs="Times New Roman"/>
          <w:spacing w:val="-1"/>
        </w:rPr>
        <w:t>..................................................................................</w:t>
      </w:r>
      <w:r w:rsidR="006A60D7" w:rsidRPr="003F29EF">
        <w:rPr>
          <w:rFonts w:ascii="Times New Roman" w:hAnsi="Times New Roman" w:cs="Times New Roman"/>
          <w:spacing w:val="-1"/>
        </w:rPr>
        <w:t>......</w:t>
      </w:r>
    </w:p>
    <w:p w14:paraId="4EDCCBAE" w14:textId="3A1066D4" w:rsidR="00993172" w:rsidRPr="003F29EF" w:rsidRDefault="00993172" w:rsidP="00FA2EAE">
      <w:pPr>
        <w:ind w:right="-720"/>
        <w:rPr>
          <w:rFonts w:ascii="Times New Roman" w:hAnsi="Times New Roman" w:cs="Times New Roman"/>
        </w:rPr>
      </w:pPr>
      <w:r w:rsidRPr="003F29EF">
        <w:rPr>
          <w:rFonts w:ascii="Times New Roman" w:hAnsi="Times New Roman" w:cs="Times New Roman"/>
        </w:rPr>
        <w:t>katastrálne územie</w:t>
      </w:r>
      <w:r w:rsidRPr="003F29EF">
        <w:rPr>
          <w:rFonts w:ascii="Times New Roman" w:hAnsi="Times New Roman" w:cs="Times New Roman"/>
          <w:spacing w:val="-48"/>
        </w:rPr>
        <w:t xml:space="preserve"> </w:t>
      </w:r>
      <w:r w:rsidRPr="003F29EF">
        <w:rPr>
          <w:rFonts w:ascii="Times New Roman" w:hAnsi="Times New Roman" w:cs="Times New Roman"/>
        </w:rPr>
        <w:t>..................................................................................................................................</w:t>
      </w:r>
      <w:r w:rsidR="0006597A" w:rsidRPr="003F29EF">
        <w:rPr>
          <w:rFonts w:ascii="Times New Roman" w:hAnsi="Times New Roman" w:cs="Times New Roman"/>
        </w:rPr>
        <w:t>...</w:t>
      </w:r>
      <w:r w:rsidR="006A60D7" w:rsidRPr="003F29EF">
        <w:rPr>
          <w:rFonts w:ascii="Times New Roman" w:hAnsi="Times New Roman" w:cs="Times New Roman"/>
        </w:rPr>
        <w:t>......</w:t>
      </w:r>
    </w:p>
    <w:p w14:paraId="6A51733D" w14:textId="42EB757B" w:rsidR="00612D27" w:rsidRPr="003F29EF" w:rsidRDefault="00612D27" w:rsidP="00FA2EAE">
      <w:pPr>
        <w:ind w:right="-720"/>
        <w:rPr>
          <w:rFonts w:ascii="Times New Roman" w:hAnsi="Times New Roman" w:cs="Times New Roman"/>
        </w:rPr>
      </w:pPr>
      <w:r w:rsidRPr="003F29EF">
        <w:rPr>
          <w:rFonts w:ascii="Times New Roman" w:hAnsi="Times New Roman" w:cs="Times New Roman"/>
        </w:rPr>
        <w:t>stručná charakteristika územia........................................................................................................................</w:t>
      </w:r>
    </w:p>
    <w:p w14:paraId="2A8424C6" w14:textId="58049596" w:rsidR="00993172" w:rsidRPr="003F29EF" w:rsidRDefault="00612D27" w:rsidP="00FA2EAE">
      <w:pPr>
        <w:ind w:right="-720"/>
        <w:rPr>
          <w:rFonts w:ascii="Times New Roman" w:hAnsi="Times New Roman" w:cs="Times New Roman"/>
        </w:rPr>
      </w:pPr>
      <w:r w:rsidRPr="003F29EF">
        <w:rPr>
          <w:rFonts w:ascii="Times New Roman" w:hAnsi="Times New Roman" w:cs="Times New Roman"/>
        </w:rPr>
        <w:t>.........................................................................................................................................................................</w:t>
      </w:r>
    </w:p>
    <w:p w14:paraId="4AF65641" w14:textId="77777777" w:rsidR="00ED0A05" w:rsidRPr="003F29EF" w:rsidRDefault="00ED0A05" w:rsidP="00FA2EAE">
      <w:pPr>
        <w:tabs>
          <w:tab w:val="left" w:pos="7455"/>
        </w:tabs>
        <w:spacing w:before="154"/>
        <w:ind w:right="-720"/>
        <w:rPr>
          <w:rFonts w:ascii="Times New Roman" w:hAnsi="Times New Roman" w:cs="Times New Roman"/>
        </w:rPr>
      </w:pPr>
    </w:p>
    <w:p w14:paraId="158CA749" w14:textId="160D09ED" w:rsidR="005645CB" w:rsidRPr="003F29EF" w:rsidRDefault="00993172" w:rsidP="005645CB">
      <w:pPr>
        <w:tabs>
          <w:tab w:val="left" w:pos="7455"/>
        </w:tabs>
        <w:spacing w:before="154" w:after="120"/>
        <w:ind w:right="-720"/>
        <w:rPr>
          <w:rFonts w:ascii="Times New Roman" w:hAnsi="Times New Roman" w:cs="Times New Roman"/>
        </w:rPr>
      </w:pPr>
      <w:r w:rsidRPr="003F29EF">
        <w:rPr>
          <w:rFonts w:ascii="Times New Roman" w:hAnsi="Times New Roman" w:cs="Times New Roman"/>
        </w:rPr>
        <w:t>V ...........................</w:t>
      </w:r>
      <w:r w:rsidR="00FA2EAE" w:rsidRPr="003F29EF">
        <w:rPr>
          <w:rFonts w:ascii="Times New Roman" w:hAnsi="Times New Roman" w:cs="Times New Roman"/>
        </w:rPr>
        <w:t>......................</w:t>
      </w:r>
      <w:r w:rsidRPr="003F29EF">
        <w:rPr>
          <w:rFonts w:ascii="Times New Roman" w:hAnsi="Times New Roman" w:cs="Times New Roman"/>
        </w:rPr>
        <w:t>.,</w:t>
      </w:r>
      <w:r w:rsidRPr="003F29EF">
        <w:rPr>
          <w:rFonts w:ascii="Times New Roman" w:hAnsi="Times New Roman" w:cs="Times New Roman"/>
          <w:spacing w:val="-6"/>
        </w:rPr>
        <w:t xml:space="preserve"> </w:t>
      </w:r>
      <w:r w:rsidRPr="003F29EF">
        <w:rPr>
          <w:rFonts w:ascii="Times New Roman" w:hAnsi="Times New Roman" w:cs="Times New Roman"/>
        </w:rPr>
        <w:t>dňa</w:t>
      </w:r>
      <w:r w:rsidRPr="003F29EF">
        <w:rPr>
          <w:rFonts w:ascii="Times New Roman" w:hAnsi="Times New Roman" w:cs="Times New Roman"/>
          <w:spacing w:val="-7"/>
        </w:rPr>
        <w:t xml:space="preserve"> </w:t>
      </w:r>
      <w:r w:rsidRPr="003F29EF">
        <w:rPr>
          <w:rFonts w:ascii="Times New Roman" w:hAnsi="Times New Roman" w:cs="Times New Roman"/>
        </w:rPr>
        <w:t xml:space="preserve">..........................     </w:t>
      </w:r>
    </w:p>
    <w:p w14:paraId="28FD4685" w14:textId="57230FD7" w:rsidR="006C0D0D" w:rsidRPr="003F29EF" w:rsidRDefault="00FA2EAE" w:rsidP="005645CB">
      <w:pPr>
        <w:tabs>
          <w:tab w:val="left" w:pos="7455"/>
        </w:tabs>
        <w:spacing w:before="154" w:after="0"/>
        <w:ind w:right="-720"/>
        <w:rPr>
          <w:rFonts w:ascii="Times New Roman" w:hAnsi="Times New Roman" w:cs="Times New Roman"/>
        </w:rPr>
      </w:pPr>
      <w:r w:rsidRPr="003F29EF">
        <w:rPr>
          <w:rFonts w:ascii="Times New Roman" w:hAnsi="Times New Roman" w:cs="Times New Roman"/>
        </w:rPr>
        <w:t xml:space="preserve">                              </w:t>
      </w:r>
      <w:r w:rsidR="00993172" w:rsidRPr="003F29EF">
        <w:rPr>
          <w:rFonts w:ascii="Times New Roman" w:hAnsi="Times New Roman" w:cs="Times New Roman"/>
        </w:rPr>
        <w:t xml:space="preserve">                                                  </w:t>
      </w:r>
      <w:r w:rsidR="0097475D" w:rsidRPr="003F29EF">
        <w:rPr>
          <w:rFonts w:ascii="Times New Roman" w:hAnsi="Times New Roman" w:cs="Times New Roman"/>
        </w:rPr>
        <w:t xml:space="preserve">                             </w:t>
      </w:r>
      <w:r w:rsidRPr="003F29EF">
        <w:rPr>
          <w:rFonts w:ascii="Times New Roman" w:hAnsi="Times New Roman" w:cs="Times New Roman"/>
        </w:rPr>
        <w:t xml:space="preserve">   </w:t>
      </w:r>
      <w:r w:rsidR="00993172" w:rsidRPr="003F29EF">
        <w:rPr>
          <w:rFonts w:ascii="Times New Roman" w:hAnsi="Times New Roman" w:cs="Times New Roman"/>
        </w:rPr>
        <w:t>...................</w:t>
      </w:r>
      <w:r w:rsidR="0006597A" w:rsidRPr="003F29EF">
        <w:rPr>
          <w:rFonts w:ascii="Times New Roman" w:hAnsi="Times New Roman" w:cs="Times New Roman"/>
        </w:rPr>
        <w:t>...</w:t>
      </w:r>
      <w:r w:rsidR="006A60D7" w:rsidRPr="003F29EF">
        <w:rPr>
          <w:rFonts w:ascii="Times New Roman" w:hAnsi="Times New Roman" w:cs="Times New Roman"/>
        </w:rPr>
        <w:t>........</w:t>
      </w:r>
      <w:r w:rsidR="00341957">
        <w:rPr>
          <w:rFonts w:ascii="Times New Roman" w:hAnsi="Times New Roman" w:cs="Times New Roman"/>
        </w:rPr>
        <w:t>.........</w:t>
      </w:r>
      <w:r w:rsidR="006A60D7" w:rsidRPr="003F29EF">
        <w:rPr>
          <w:rFonts w:ascii="Times New Roman" w:hAnsi="Times New Roman" w:cs="Times New Roman"/>
        </w:rPr>
        <w:t>...........</w:t>
      </w:r>
    </w:p>
    <w:p w14:paraId="160DC7F9" w14:textId="045C6197" w:rsidR="00993172" w:rsidRPr="003F29EF" w:rsidRDefault="00FA2EAE" w:rsidP="005645CB">
      <w:pPr>
        <w:spacing w:after="0"/>
        <w:ind w:right="-720"/>
        <w:rPr>
          <w:rFonts w:ascii="Times New Roman" w:hAnsi="Times New Roman" w:cs="Times New Roman"/>
        </w:rPr>
      </w:pPr>
      <w:r w:rsidRPr="003F29EF">
        <w:rPr>
          <w:rFonts w:ascii="Times New Roman" w:hAnsi="Times New Roman" w:cs="Times New Roman"/>
        </w:rPr>
        <w:t xml:space="preserve">                                                                                                               </w:t>
      </w:r>
      <w:r w:rsidR="00993172" w:rsidRPr="003F29EF">
        <w:rPr>
          <w:rFonts w:ascii="Times New Roman" w:hAnsi="Times New Roman" w:cs="Times New Roman"/>
        </w:rPr>
        <w:t>Vlastnoručný podpis</w:t>
      </w:r>
      <w:r w:rsidR="00993172" w:rsidRPr="003F29EF">
        <w:rPr>
          <w:rFonts w:ascii="Times New Roman" w:hAnsi="Times New Roman" w:cs="Times New Roman"/>
          <w:spacing w:val="-13"/>
        </w:rPr>
        <w:t xml:space="preserve"> </w:t>
      </w:r>
      <w:r w:rsidR="00993172" w:rsidRPr="003F29EF">
        <w:rPr>
          <w:rFonts w:ascii="Times New Roman" w:hAnsi="Times New Roman" w:cs="Times New Roman"/>
        </w:rPr>
        <w:t>žiadateľa</w:t>
      </w:r>
    </w:p>
    <w:p w14:paraId="3BC701D8" w14:textId="21978D34" w:rsidR="0006597A" w:rsidRPr="003F29EF" w:rsidRDefault="0006597A" w:rsidP="00D4191D">
      <w:pPr>
        <w:pStyle w:val="Nadpis1"/>
        <w:spacing w:before="0" w:after="0" w:line="240" w:lineRule="auto"/>
        <w:ind w:right="-24"/>
        <w:jc w:val="both"/>
        <w:rPr>
          <w:rFonts w:ascii="Times New Roman" w:hAnsi="Times New Roman" w:cs="Times New Roman"/>
          <w:sz w:val="24"/>
          <w:szCs w:val="24"/>
        </w:rPr>
      </w:pPr>
      <w:r w:rsidRPr="003F29EF">
        <w:rPr>
          <w:rFonts w:ascii="Times New Roman" w:hAnsi="Times New Roman" w:cs="Times New Roman"/>
          <w:b/>
          <w:bCs/>
          <w:sz w:val="24"/>
          <w:szCs w:val="24"/>
          <w:u w:val="single"/>
        </w:rPr>
        <w:lastRenderedPageBreak/>
        <w:t>Prílohy žiadosti</w:t>
      </w:r>
      <w:r w:rsidRPr="003F29EF">
        <w:rPr>
          <w:rFonts w:ascii="Times New Roman" w:hAnsi="Times New Roman" w:cs="Times New Roman"/>
          <w:sz w:val="24"/>
          <w:szCs w:val="24"/>
        </w:rPr>
        <w:t xml:space="preserve"> (§40b zákona č. 200/2022 Z. z. o územnom plánovaní) údaje svedčiace o súlade navrhovanej stavby so záväznou časťou územnoplánovacej dokumentácie a dokumentácia navrhovanej stavby v rozsahu:</w:t>
      </w:r>
    </w:p>
    <w:p w14:paraId="446EA6FA" w14:textId="77777777" w:rsidR="00FA2EAE" w:rsidRPr="003F29EF" w:rsidRDefault="00FA2EAE" w:rsidP="00D4191D">
      <w:pPr>
        <w:ind w:right="-720"/>
        <w:rPr>
          <w:rFonts w:ascii="Times New Roman" w:hAnsi="Times New Roman" w:cs="Times New Roman"/>
          <w:sz w:val="20"/>
          <w:szCs w:val="20"/>
          <w:u w:val="single"/>
        </w:rPr>
      </w:pPr>
    </w:p>
    <w:p w14:paraId="362CA762" w14:textId="77777777" w:rsidR="004A4E12" w:rsidRPr="00EE448E" w:rsidRDefault="004D1178" w:rsidP="004A4E12">
      <w:pPr>
        <w:ind w:right="-720"/>
        <w:rPr>
          <w:rFonts w:ascii="Times New Roman" w:hAnsi="Times New Roman" w:cs="Times New Roman"/>
          <w:u w:val="single"/>
        </w:rPr>
      </w:pPr>
      <w:r w:rsidRPr="00EE448E">
        <w:rPr>
          <w:rFonts w:ascii="Times New Roman" w:hAnsi="Times New Roman" w:cs="Times New Roman"/>
          <w:u w:val="single"/>
        </w:rPr>
        <w:t>Povinné prílohy :</w:t>
      </w:r>
    </w:p>
    <w:p w14:paraId="77F373EC" w14:textId="69A33B73" w:rsidR="0006597A" w:rsidRPr="007D5E5D" w:rsidRDefault="00A74873" w:rsidP="004A4E12">
      <w:pPr>
        <w:pStyle w:val="Odsekzoznamu"/>
        <w:numPr>
          <w:ilvl w:val="0"/>
          <w:numId w:val="12"/>
        </w:numPr>
        <w:ind w:right="-720"/>
        <w:rPr>
          <w:rFonts w:ascii="Times New Roman" w:hAnsi="Times New Roman" w:cs="Times New Roman"/>
          <w:u w:val="single"/>
        </w:rPr>
      </w:pPr>
      <w:r w:rsidRPr="007D5E5D">
        <w:rPr>
          <w:rFonts w:ascii="Times New Roman" w:hAnsi="Times New Roman" w:cs="Times New Roman"/>
        </w:rPr>
        <w:t xml:space="preserve">Kompletná projektová dokumentácia povoľovanej stavby spracovaná odborne spôsobilou osobou. </w:t>
      </w:r>
    </w:p>
    <w:p w14:paraId="3E0AAE60" w14:textId="7D054319" w:rsidR="003E5E5A" w:rsidRPr="007D5E5D" w:rsidRDefault="00A570D8" w:rsidP="004A4E12">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U</w:t>
      </w:r>
      <w:r w:rsidR="00732A36" w:rsidRPr="007D5E5D">
        <w:rPr>
          <w:rFonts w:ascii="Times New Roman" w:hAnsi="Times New Roman" w:cs="Times New Roman"/>
          <w:color w:val="000000"/>
          <w:kern w:val="0"/>
        </w:rPr>
        <w:t>rbanistické začlenenie stavby do územia,</w:t>
      </w:r>
    </w:p>
    <w:p w14:paraId="36DD389E" w14:textId="4680CDD9" w:rsidR="00732A36" w:rsidRPr="007D5E5D" w:rsidRDefault="00A570D8" w:rsidP="004A4E12">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J</w:t>
      </w:r>
      <w:r w:rsidR="00732A36" w:rsidRPr="007D5E5D">
        <w:rPr>
          <w:rFonts w:ascii="Times New Roman" w:hAnsi="Times New Roman" w:cs="Times New Roman"/>
          <w:color w:val="000000"/>
          <w:kern w:val="0"/>
        </w:rPr>
        <w:t>ednoduchý situačný výkres súčasného stavu územia na podklade katastrálnej mapy</w:t>
      </w:r>
      <w:r w:rsidR="009B2AD6">
        <w:rPr>
          <w:rFonts w:ascii="Times New Roman" w:hAnsi="Times New Roman" w:cs="Times New Roman"/>
          <w:color w:val="000000"/>
          <w:kern w:val="0"/>
        </w:rPr>
        <w:t xml:space="preserve">              </w:t>
      </w:r>
      <w:r w:rsidR="00732A36" w:rsidRPr="007D5E5D">
        <w:rPr>
          <w:rFonts w:ascii="Times New Roman" w:hAnsi="Times New Roman" w:cs="Times New Roman"/>
          <w:color w:val="000000"/>
          <w:kern w:val="0"/>
        </w:rPr>
        <w:t xml:space="preserve"> so zakreslením navrhovanej stavby a jej polohy s vyznačením väzieb na okolie (ďalej len „zastavovací plán</w:t>
      </w:r>
      <w:r w:rsidR="00E31C79">
        <w:rPr>
          <w:rFonts w:ascii="Times New Roman" w:hAnsi="Times New Roman" w:cs="Times New Roman"/>
          <w:color w:val="000000"/>
          <w:kern w:val="0"/>
        </w:rPr>
        <w:t>“</w:t>
      </w:r>
      <w:r w:rsidR="00732A36" w:rsidRPr="007D5E5D">
        <w:rPr>
          <w:rFonts w:ascii="Times New Roman" w:hAnsi="Times New Roman" w:cs="Times New Roman"/>
          <w:color w:val="000000"/>
          <w:kern w:val="0"/>
        </w:rPr>
        <w:t>)</w:t>
      </w:r>
      <w:r w:rsidR="00944504">
        <w:rPr>
          <w:rFonts w:ascii="Times New Roman" w:hAnsi="Times New Roman" w:cs="Times New Roman"/>
          <w:color w:val="000000"/>
          <w:kern w:val="0"/>
        </w:rPr>
        <w:t>,</w:t>
      </w:r>
    </w:p>
    <w:p w14:paraId="07CD214F" w14:textId="12D9C89A" w:rsidR="00732A36" w:rsidRPr="007D5E5D" w:rsidRDefault="00A570D8" w:rsidP="004A4E12">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A</w:t>
      </w:r>
      <w:r w:rsidR="00B304FF" w:rsidRPr="007D5E5D">
        <w:rPr>
          <w:rFonts w:ascii="Times New Roman" w:hAnsi="Times New Roman" w:cs="Times New Roman"/>
          <w:color w:val="000000"/>
          <w:kern w:val="0"/>
        </w:rPr>
        <w:t xml:space="preserve">rchitektonické riešenie stavby, jej </w:t>
      </w:r>
      <w:proofErr w:type="spellStart"/>
      <w:r w:rsidR="00B304FF" w:rsidRPr="007D5E5D">
        <w:rPr>
          <w:rFonts w:ascii="Times New Roman" w:hAnsi="Times New Roman" w:cs="Times New Roman"/>
          <w:color w:val="000000"/>
          <w:kern w:val="0"/>
        </w:rPr>
        <w:t>hmotové</w:t>
      </w:r>
      <w:proofErr w:type="spellEnd"/>
      <w:r w:rsidR="00B304FF" w:rsidRPr="007D5E5D">
        <w:rPr>
          <w:rFonts w:ascii="Times New Roman" w:hAnsi="Times New Roman" w:cs="Times New Roman"/>
          <w:color w:val="000000"/>
          <w:kern w:val="0"/>
        </w:rPr>
        <w:t xml:space="preserve"> členenie,</w:t>
      </w:r>
    </w:p>
    <w:p w14:paraId="434DFA1E" w14:textId="147771F8" w:rsidR="00B304FF" w:rsidRPr="007D5E5D" w:rsidRDefault="00A570D8" w:rsidP="004A4E12">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V</w:t>
      </w:r>
      <w:r w:rsidR="00B304FF" w:rsidRPr="007D5E5D">
        <w:rPr>
          <w:rFonts w:ascii="Times New Roman" w:hAnsi="Times New Roman" w:cs="Times New Roman"/>
          <w:color w:val="000000"/>
          <w:kern w:val="0"/>
        </w:rPr>
        <w:t>zhľad a pôdorysné usporiadanie stavby,</w:t>
      </w:r>
    </w:p>
    <w:p w14:paraId="72329A9B" w14:textId="746D7BC0" w:rsidR="00B304FF" w:rsidRPr="007D5E5D" w:rsidRDefault="00A570D8" w:rsidP="004A4E12">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Ú</w:t>
      </w:r>
      <w:r w:rsidR="00B304FF" w:rsidRPr="007D5E5D">
        <w:rPr>
          <w:rFonts w:ascii="Times New Roman" w:hAnsi="Times New Roman" w:cs="Times New Roman"/>
          <w:color w:val="000000"/>
          <w:kern w:val="0"/>
        </w:rPr>
        <w:t>daje o základnom stavebnotechnickom a konštrukčnom riešení stavby,</w:t>
      </w:r>
    </w:p>
    <w:p w14:paraId="236A62E7" w14:textId="1E43C006" w:rsidR="00B304FF" w:rsidRPr="00EC0A2E" w:rsidRDefault="00A570D8" w:rsidP="00EC0A2E">
      <w:pPr>
        <w:pStyle w:val="Odsekzoznamu"/>
        <w:widowControl w:val="0"/>
        <w:numPr>
          <w:ilvl w:val="0"/>
          <w:numId w:val="11"/>
        </w:numPr>
        <w:tabs>
          <w:tab w:val="left" w:pos="1708"/>
        </w:tabs>
        <w:autoSpaceDE w:val="0"/>
        <w:autoSpaceDN w:val="0"/>
        <w:spacing w:after="0" w:line="240" w:lineRule="auto"/>
        <w:ind w:left="1208" w:right="-510" w:hanging="357"/>
        <w:rPr>
          <w:rFonts w:ascii="Times New Roman" w:hAnsi="Times New Roman" w:cs="Times New Roman"/>
        </w:rPr>
      </w:pPr>
      <w:r w:rsidRPr="007D5E5D">
        <w:rPr>
          <w:rFonts w:ascii="Times New Roman" w:hAnsi="Times New Roman" w:cs="Times New Roman"/>
          <w:color w:val="000000"/>
          <w:kern w:val="0"/>
        </w:rPr>
        <w:t>Ú</w:t>
      </w:r>
      <w:r w:rsidR="00B304FF" w:rsidRPr="007D5E5D">
        <w:rPr>
          <w:rFonts w:ascii="Times New Roman" w:hAnsi="Times New Roman" w:cs="Times New Roman"/>
          <w:color w:val="000000"/>
          <w:kern w:val="0"/>
        </w:rPr>
        <w:t xml:space="preserve">daje o požiadavkách stavby na dopravné napojenie vrátane parkovania a návrh napojenia stavby </w:t>
      </w:r>
      <w:r w:rsidR="00B304FF" w:rsidRPr="00EC0A2E">
        <w:rPr>
          <w:rFonts w:ascii="Times New Roman" w:hAnsi="Times New Roman" w:cs="Times New Roman"/>
          <w:color w:val="000000"/>
          <w:kern w:val="0"/>
        </w:rPr>
        <w:t>na dopravné vybavenie územia a jestvujúce siete a zariadenia technického vybavenia.</w:t>
      </w:r>
    </w:p>
    <w:p w14:paraId="04EF35D8" w14:textId="315CB04C" w:rsidR="004D1178" w:rsidRPr="00EE448E" w:rsidRDefault="004D1178" w:rsidP="00FA2EAE">
      <w:pPr>
        <w:widowControl w:val="0"/>
        <w:tabs>
          <w:tab w:val="left" w:pos="1708"/>
        </w:tabs>
        <w:autoSpaceDE w:val="0"/>
        <w:autoSpaceDN w:val="0"/>
        <w:spacing w:before="240" w:line="240" w:lineRule="auto"/>
        <w:ind w:right="-720"/>
        <w:rPr>
          <w:rFonts w:ascii="Times New Roman" w:hAnsi="Times New Roman" w:cs="Times New Roman"/>
          <w:u w:val="single"/>
        </w:rPr>
      </w:pPr>
      <w:r w:rsidRPr="00EE448E">
        <w:rPr>
          <w:rFonts w:ascii="Times New Roman" w:hAnsi="Times New Roman" w:cs="Times New Roman"/>
          <w:u w:val="single"/>
        </w:rPr>
        <w:t>Nepovinné prílohy :</w:t>
      </w:r>
    </w:p>
    <w:p w14:paraId="32868EBA" w14:textId="3C612835" w:rsidR="004D1178" w:rsidRPr="007D5E5D" w:rsidRDefault="004D1178" w:rsidP="004A4E12">
      <w:pPr>
        <w:pStyle w:val="Odsekzoznamu"/>
        <w:widowControl w:val="0"/>
        <w:numPr>
          <w:ilvl w:val="0"/>
          <w:numId w:val="1"/>
        </w:numPr>
        <w:tabs>
          <w:tab w:val="left" w:pos="1708"/>
        </w:tabs>
        <w:autoSpaceDE w:val="0"/>
        <w:autoSpaceDN w:val="0"/>
        <w:spacing w:before="47" w:after="0" w:line="240" w:lineRule="auto"/>
        <w:ind w:left="737" w:right="-720" w:hanging="347"/>
        <w:contextualSpacing w:val="0"/>
        <w:rPr>
          <w:rFonts w:ascii="Times New Roman" w:hAnsi="Times New Roman" w:cs="Times New Roman"/>
        </w:rPr>
      </w:pPr>
      <w:r w:rsidRPr="007D5E5D">
        <w:rPr>
          <w:rFonts w:ascii="Times New Roman" w:hAnsi="Times New Roman" w:cs="Times New Roman"/>
        </w:rPr>
        <w:t>Predošlé vyjadrenie/ÚPI</w:t>
      </w:r>
      <w:r w:rsidR="00FA2EAE" w:rsidRPr="007D5E5D">
        <w:rPr>
          <w:rFonts w:ascii="Times New Roman" w:hAnsi="Times New Roman" w:cs="Times New Roman"/>
        </w:rPr>
        <w:t xml:space="preserve"> Obce Teplička nad Váhom</w:t>
      </w:r>
      <w:r w:rsidRPr="007D5E5D">
        <w:rPr>
          <w:rFonts w:ascii="Times New Roman" w:hAnsi="Times New Roman" w:cs="Times New Roman"/>
        </w:rPr>
        <w:t>, naša značka: ................................................................</w:t>
      </w:r>
      <w:r w:rsidR="0008273F" w:rsidRPr="007D5E5D">
        <w:rPr>
          <w:rFonts w:ascii="Times New Roman" w:hAnsi="Times New Roman" w:cs="Times New Roman"/>
        </w:rPr>
        <w:t>............................</w:t>
      </w:r>
      <w:r w:rsidR="00FA2EAE" w:rsidRPr="007D5E5D">
        <w:rPr>
          <w:rFonts w:ascii="Times New Roman" w:hAnsi="Times New Roman" w:cs="Times New Roman"/>
        </w:rPr>
        <w:t>.......................................................</w:t>
      </w:r>
    </w:p>
    <w:p w14:paraId="06AAE2F9" w14:textId="2BCF5210" w:rsidR="0006597A" w:rsidRPr="007D5E5D" w:rsidRDefault="0006597A" w:rsidP="004A4E12">
      <w:pPr>
        <w:pStyle w:val="Odsekzoznamu"/>
        <w:widowControl w:val="0"/>
        <w:numPr>
          <w:ilvl w:val="0"/>
          <w:numId w:val="1"/>
        </w:numPr>
        <w:tabs>
          <w:tab w:val="left" w:pos="1645"/>
        </w:tabs>
        <w:autoSpaceDE w:val="0"/>
        <w:autoSpaceDN w:val="0"/>
        <w:spacing w:before="34" w:after="0" w:line="276" w:lineRule="auto"/>
        <w:ind w:left="737" w:right="-720"/>
        <w:contextualSpacing w:val="0"/>
        <w:rPr>
          <w:rFonts w:ascii="Times New Roman" w:hAnsi="Times New Roman" w:cs="Times New Roman"/>
        </w:rPr>
      </w:pPr>
      <w:r w:rsidRPr="007D5E5D">
        <w:rPr>
          <w:rFonts w:ascii="Times New Roman" w:hAnsi="Times New Roman" w:cs="Times New Roman"/>
        </w:rPr>
        <w:t xml:space="preserve"> </w:t>
      </w:r>
      <w:r w:rsidR="00A74873" w:rsidRPr="007D5E5D">
        <w:rPr>
          <w:rFonts w:ascii="Times New Roman" w:hAnsi="Times New Roman" w:cs="Times New Roman"/>
        </w:rPr>
        <w:t>Splnomocnenie, v prípade zastupovania investora</w:t>
      </w:r>
    </w:p>
    <w:p w14:paraId="1986584A" w14:textId="7249675E" w:rsidR="00EF0B33" w:rsidRPr="007D5E5D" w:rsidRDefault="00F37A90" w:rsidP="004A4E12">
      <w:pPr>
        <w:pStyle w:val="Odsekzoznamu"/>
        <w:widowControl w:val="0"/>
        <w:numPr>
          <w:ilvl w:val="0"/>
          <w:numId w:val="1"/>
        </w:numPr>
        <w:tabs>
          <w:tab w:val="left" w:pos="1645"/>
        </w:tabs>
        <w:autoSpaceDE w:val="0"/>
        <w:autoSpaceDN w:val="0"/>
        <w:spacing w:before="34" w:after="0" w:line="276" w:lineRule="auto"/>
        <w:ind w:left="737" w:right="-720"/>
        <w:contextualSpacing w:val="0"/>
        <w:rPr>
          <w:rFonts w:ascii="Times New Roman" w:hAnsi="Times New Roman" w:cs="Times New Roman"/>
        </w:rPr>
      </w:pPr>
      <w:r w:rsidRPr="007D5E5D">
        <w:rPr>
          <w:rFonts w:ascii="Times New Roman" w:hAnsi="Times New Roman" w:cs="Times New Roman"/>
        </w:rPr>
        <w:t xml:space="preserve"> Iné: ........................................................................................................................................</w:t>
      </w:r>
      <w:r w:rsidR="0008273F" w:rsidRPr="007D5E5D">
        <w:rPr>
          <w:rFonts w:ascii="Times New Roman" w:hAnsi="Times New Roman" w:cs="Times New Roman"/>
        </w:rPr>
        <w:t>.....</w:t>
      </w:r>
    </w:p>
    <w:p w14:paraId="2EE3B794" w14:textId="77777777" w:rsidR="00E42DA8" w:rsidRPr="007D5E5D" w:rsidRDefault="00E42DA8" w:rsidP="004A4E12">
      <w:pPr>
        <w:pStyle w:val="Zkladntext"/>
        <w:spacing w:before="3"/>
        <w:ind w:left="737" w:right="-720"/>
        <w:rPr>
          <w:rFonts w:ascii="Times New Roman" w:hAnsi="Times New Roman" w:cs="Times New Roman"/>
          <w:sz w:val="22"/>
          <w:szCs w:val="22"/>
        </w:rPr>
      </w:pPr>
    </w:p>
    <w:p w14:paraId="4613242C" w14:textId="77777777" w:rsidR="00DE1C96" w:rsidRPr="007D5E5D" w:rsidRDefault="00DE1C96" w:rsidP="00FA2EAE">
      <w:pPr>
        <w:spacing w:after="0" w:line="240" w:lineRule="auto"/>
        <w:ind w:right="-720"/>
        <w:rPr>
          <w:rFonts w:ascii="Times New Roman" w:hAnsi="Times New Roman" w:cs="Times New Roman"/>
          <w:color w:val="275317" w:themeColor="accent6" w:themeShade="80"/>
          <w:u w:val="single"/>
        </w:rPr>
      </w:pPr>
    </w:p>
    <w:p w14:paraId="1702D253" w14:textId="7E97F348" w:rsidR="00EF6F73" w:rsidRPr="00341957" w:rsidRDefault="00A74873" w:rsidP="00FA2EAE">
      <w:pPr>
        <w:spacing w:after="0" w:line="240" w:lineRule="auto"/>
        <w:ind w:right="-720"/>
        <w:rPr>
          <w:rFonts w:ascii="Times New Roman" w:hAnsi="Times New Roman" w:cs="Times New Roman"/>
          <w:color w:val="0F4761" w:themeColor="accent1" w:themeShade="BF"/>
          <w:u w:val="single"/>
        </w:rPr>
      </w:pPr>
      <w:r w:rsidRPr="00341957">
        <w:rPr>
          <w:rFonts w:ascii="Times New Roman" w:hAnsi="Times New Roman" w:cs="Times New Roman"/>
          <w:color w:val="0F4761" w:themeColor="accent1" w:themeShade="BF"/>
          <w:u w:val="single"/>
        </w:rPr>
        <w:t xml:space="preserve">Pokyny na vybavenie: </w:t>
      </w:r>
    </w:p>
    <w:p w14:paraId="117CA9EB" w14:textId="77777777" w:rsidR="003422F0" w:rsidRPr="00341957" w:rsidRDefault="003422F0" w:rsidP="00FA2EAE">
      <w:pPr>
        <w:spacing w:after="0" w:line="240" w:lineRule="auto"/>
        <w:ind w:right="-720"/>
        <w:rPr>
          <w:rFonts w:ascii="Times New Roman" w:hAnsi="Times New Roman" w:cs="Times New Roman"/>
          <w:color w:val="275317" w:themeColor="accent6" w:themeShade="80"/>
          <w:sz w:val="10"/>
          <w:szCs w:val="10"/>
          <w:u w:val="single"/>
        </w:rPr>
      </w:pPr>
    </w:p>
    <w:p w14:paraId="7F45F413" w14:textId="01FA5010" w:rsidR="00A74873" w:rsidRPr="00341957" w:rsidRDefault="00A74873" w:rsidP="00D07D8C">
      <w:pPr>
        <w:spacing w:after="0" w:line="240" w:lineRule="auto"/>
        <w:ind w:right="-24"/>
        <w:jc w:val="both"/>
        <w:rPr>
          <w:rFonts w:ascii="Times New Roman" w:hAnsi="Times New Roman" w:cs="Times New Roman"/>
        </w:rPr>
      </w:pPr>
      <w:r w:rsidRPr="00341957">
        <w:rPr>
          <w:rFonts w:ascii="Times New Roman" w:hAnsi="Times New Roman" w:cs="Times New Roman"/>
        </w:rPr>
        <w:t>- Vydanie stanoviska nie je spoplatnené.</w:t>
      </w:r>
    </w:p>
    <w:p w14:paraId="39B18918" w14:textId="42B51616" w:rsidR="00A74873" w:rsidRPr="00341957" w:rsidRDefault="00A74873" w:rsidP="00D07D8C">
      <w:pPr>
        <w:spacing w:after="0" w:line="240" w:lineRule="auto"/>
        <w:ind w:right="-24"/>
        <w:jc w:val="both"/>
        <w:rPr>
          <w:rFonts w:ascii="Times New Roman" w:hAnsi="Times New Roman" w:cs="Times New Roman"/>
        </w:rPr>
      </w:pPr>
      <w:r w:rsidRPr="00341957">
        <w:rPr>
          <w:rFonts w:ascii="Times New Roman" w:hAnsi="Times New Roman" w:cs="Times New Roman"/>
        </w:rPr>
        <w:t xml:space="preserve">- Žiadosť spolu s prílohami podajte na podateľni </w:t>
      </w:r>
      <w:r w:rsidR="00FA2EAE" w:rsidRPr="00341957">
        <w:rPr>
          <w:rFonts w:ascii="Times New Roman" w:hAnsi="Times New Roman" w:cs="Times New Roman"/>
        </w:rPr>
        <w:t>v Klientskom centre obce</w:t>
      </w:r>
      <w:r w:rsidR="00E42DA8" w:rsidRPr="00341957">
        <w:rPr>
          <w:rFonts w:ascii="Times New Roman" w:hAnsi="Times New Roman" w:cs="Times New Roman"/>
        </w:rPr>
        <w:t xml:space="preserve"> </w:t>
      </w:r>
      <w:r w:rsidR="00FA2EAE" w:rsidRPr="00341957">
        <w:rPr>
          <w:rFonts w:ascii="Times New Roman" w:hAnsi="Times New Roman" w:cs="Times New Roman"/>
        </w:rPr>
        <w:t>Teplička nad Váhom</w:t>
      </w:r>
      <w:r w:rsidRPr="00341957">
        <w:rPr>
          <w:rFonts w:ascii="Times New Roman" w:hAnsi="Times New Roman" w:cs="Times New Roman"/>
        </w:rPr>
        <w:t xml:space="preserve"> alebo </w:t>
      </w:r>
      <w:r w:rsidR="00341957" w:rsidRPr="00341957">
        <w:rPr>
          <w:rFonts w:ascii="Times New Roman" w:hAnsi="Times New Roman" w:cs="Times New Roman"/>
        </w:rPr>
        <w:t xml:space="preserve">    </w:t>
      </w:r>
      <w:r w:rsidR="004A4E12">
        <w:rPr>
          <w:rFonts w:ascii="Times New Roman" w:hAnsi="Times New Roman" w:cs="Times New Roman"/>
        </w:rPr>
        <w:t xml:space="preserve"> </w:t>
      </w:r>
      <w:r w:rsidR="00EE448E">
        <w:rPr>
          <w:rFonts w:ascii="Times New Roman" w:hAnsi="Times New Roman" w:cs="Times New Roman"/>
        </w:rPr>
        <w:t xml:space="preserve">  </w:t>
      </w:r>
      <w:r w:rsidRPr="00341957">
        <w:rPr>
          <w:rFonts w:ascii="Times New Roman" w:hAnsi="Times New Roman" w:cs="Times New Roman"/>
        </w:rPr>
        <w:t>zašlite poštou na </w:t>
      </w:r>
      <w:r w:rsidR="00FA2EAE" w:rsidRPr="00341957">
        <w:rPr>
          <w:rFonts w:ascii="Times New Roman" w:hAnsi="Times New Roman" w:cs="Times New Roman"/>
        </w:rPr>
        <w:t>adresu Obec Teplička nad Váhom, orgán územného plánovania</w:t>
      </w:r>
      <w:bookmarkStart w:id="0" w:name="_Hlk167428568"/>
      <w:r w:rsidR="00FA2EAE" w:rsidRPr="00341957">
        <w:rPr>
          <w:rFonts w:ascii="Times New Roman" w:hAnsi="Times New Roman" w:cs="Times New Roman"/>
        </w:rPr>
        <w:t>, Nám.</w:t>
      </w:r>
      <w:r w:rsidR="00127D8F">
        <w:rPr>
          <w:rFonts w:ascii="Times New Roman" w:hAnsi="Times New Roman" w:cs="Times New Roman"/>
        </w:rPr>
        <w:t xml:space="preserve"> </w:t>
      </w:r>
      <w:r w:rsidR="00FA2EAE" w:rsidRPr="00341957">
        <w:rPr>
          <w:rFonts w:ascii="Times New Roman" w:hAnsi="Times New Roman" w:cs="Times New Roman"/>
        </w:rPr>
        <w:t>sv.</w:t>
      </w:r>
      <w:r w:rsidR="00794151">
        <w:rPr>
          <w:rFonts w:ascii="Times New Roman" w:hAnsi="Times New Roman" w:cs="Times New Roman"/>
        </w:rPr>
        <w:t xml:space="preserve"> </w:t>
      </w:r>
      <w:r w:rsidR="00FA2EAE" w:rsidRPr="00341957">
        <w:rPr>
          <w:rFonts w:ascii="Times New Roman" w:hAnsi="Times New Roman" w:cs="Times New Roman"/>
        </w:rPr>
        <w:t>Floriána 290/2, 013 01  Teplička nad Váhom</w:t>
      </w:r>
      <w:bookmarkEnd w:id="0"/>
      <w:r w:rsidR="00FA2EAE" w:rsidRPr="00341957">
        <w:rPr>
          <w:rFonts w:ascii="Times New Roman" w:hAnsi="Times New Roman" w:cs="Times New Roman"/>
        </w:rPr>
        <w:t>.</w:t>
      </w:r>
    </w:p>
    <w:p w14:paraId="35277172" w14:textId="77777777" w:rsidR="00A74873" w:rsidRPr="00341957" w:rsidRDefault="00A74873" w:rsidP="00FA2EAE">
      <w:pPr>
        <w:spacing w:after="0" w:line="240" w:lineRule="auto"/>
        <w:ind w:right="-720"/>
        <w:rPr>
          <w:rFonts w:ascii="Times New Roman" w:hAnsi="Times New Roman" w:cs="Times New Roman"/>
          <w:color w:val="3A7C22" w:themeColor="accent6" w:themeShade="BF"/>
        </w:rPr>
      </w:pPr>
    </w:p>
    <w:p w14:paraId="5935C373" w14:textId="77777777" w:rsidR="00DE1C96" w:rsidRPr="00341957" w:rsidRDefault="00DE1C96" w:rsidP="00FA2EAE">
      <w:pPr>
        <w:spacing w:after="0" w:line="240" w:lineRule="auto"/>
        <w:ind w:right="-720"/>
        <w:rPr>
          <w:rFonts w:ascii="Times New Roman" w:hAnsi="Times New Roman" w:cs="Times New Roman"/>
          <w:color w:val="275317" w:themeColor="accent6" w:themeShade="80"/>
          <w:u w:val="single"/>
        </w:rPr>
      </w:pPr>
    </w:p>
    <w:p w14:paraId="170FBC35" w14:textId="675F9721" w:rsidR="00A74873" w:rsidRPr="00341957" w:rsidRDefault="00A74873" w:rsidP="00FA2EAE">
      <w:pPr>
        <w:spacing w:after="0" w:line="240" w:lineRule="auto"/>
        <w:ind w:right="-720"/>
        <w:rPr>
          <w:rFonts w:ascii="Times New Roman" w:hAnsi="Times New Roman" w:cs="Times New Roman"/>
          <w:color w:val="0F4761" w:themeColor="accent1" w:themeShade="BF"/>
          <w:u w:val="single"/>
        </w:rPr>
      </w:pPr>
      <w:r w:rsidRPr="00341957">
        <w:rPr>
          <w:rFonts w:ascii="Times New Roman" w:hAnsi="Times New Roman" w:cs="Times New Roman"/>
          <w:color w:val="0F4761" w:themeColor="accent1" w:themeShade="BF"/>
          <w:u w:val="single"/>
        </w:rPr>
        <w:t xml:space="preserve">Poučenie: </w:t>
      </w:r>
    </w:p>
    <w:p w14:paraId="573F211C" w14:textId="77777777" w:rsidR="00A74873" w:rsidRPr="00341957" w:rsidRDefault="00A74873" w:rsidP="00FA2EAE">
      <w:pPr>
        <w:pStyle w:val="Zkladntext"/>
        <w:spacing w:before="3"/>
        <w:ind w:right="-720"/>
        <w:rPr>
          <w:rFonts w:ascii="Times New Roman" w:hAnsi="Times New Roman" w:cs="Times New Roman"/>
          <w:sz w:val="10"/>
          <w:szCs w:val="10"/>
        </w:rPr>
      </w:pPr>
    </w:p>
    <w:p w14:paraId="45CDC869" w14:textId="0B0440D1" w:rsidR="0006597A" w:rsidRPr="00341957" w:rsidRDefault="00E42DA8" w:rsidP="00D07D8C">
      <w:pPr>
        <w:pStyle w:val="Zkladntext"/>
        <w:spacing w:before="3"/>
        <w:ind w:right="-24"/>
        <w:jc w:val="both"/>
        <w:rPr>
          <w:rFonts w:ascii="Times New Roman" w:hAnsi="Times New Roman" w:cs="Times New Roman"/>
          <w:sz w:val="22"/>
          <w:szCs w:val="22"/>
        </w:rPr>
      </w:pPr>
      <w:r w:rsidRPr="00341957">
        <w:rPr>
          <w:rFonts w:ascii="Times New Roman" w:hAnsi="Times New Roman" w:cs="Times New Roman"/>
          <w:sz w:val="22"/>
          <w:szCs w:val="22"/>
        </w:rPr>
        <w:t xml:space="preserve">Ak predložená žiadosť neposkytuje dostatočný podklad pre posúdenie súladu navrhovanej stavby </w:t>
      </w:r>
      <w:r w:rsidR="00EE448E">
        <w:rPr>
          <w:rFonts w:ascii="Times New Roman" w:hAnsi="Times New Roman" w:cs="Times New Roman"/>
          <w:sz w:val="22"/>
          <w:szCs w:val="22"/>
        </w:rPr>
        <w:t xml:space="preserve">           </w:t>
      </w:r>
      <w:r w:rsidRPr="00341957">
        <w:rPr>
          <w:rFonts w:ascii="Times New Roman" w:hAnsi="Times New Roman" w:cs="Times New Roman"/>
          <w:sz w:val="22"/>
          <w:szCs w:val="22"/>
        </w:rPr>
        <w:t>so záväznou časťou územnoplánovacej dokumentácie</w:t>
      </w:r>
      <w:r w:rsidR="00DB6F2B" w:rsidRPr="00341957">
        <w:rPr>
          <w:rFonts w:ascii="Times New Roman" w:hAnsi="Times New Roman" w:cs="Times New Roman"/>
          <w:sz w:val="22"/>
          <w:szCs w:val="22"/>
        </w:rPr>
        <w:t xml:space="preserve"> podľa §40</w:t>
      </w:r>
      <w:r w:rsidR="00B70F44" w:rsidRPr="00341957">
        <w:rPr>
          <w:rFonts w:ascii="Times New Roman" w:hAnsi="Times New Roman" w:cs="Times New Roman"/>
          <w:sz w:val="22"/>
          <w:szCs w:val="22"/>
        </w:rPr>
        <w:t>c</w:t>
      </w:r>
      <w:r w:rsidR="00EC79D3" w:rsidRPr="00341957">
        <w:rPr>
          <w:rFonts w:ascii="Times New Roman" w:hAnsi="Times New Roman" w:cs="Times New Roman"/>
          <w:sz w:val="22"/>
          <w:szCs w:val="22"/>
        </w:rPr>
        <w:t>, odsek 3)</w:t>
      </w:r>
      <w:r w:rsidR="00DB6F2B" w:rsidRPr="00341957">
        <w:rPr>
          <w:rFonts w:ascii="Times New Roman" w:hAnsi="Times New Roman" w:cs="Times New Roman"/>
          <w:sz w:val="22"/>
          <w:szCs w:val="22"/>
        </w:rPr>
        <w:t xml:space="preserve"> zákona č. 200/2022 Z. z. </w:t>
      </w:r>
      <w:r w:rsidR="00EE448E">
        <w:rPr>
          <w:rFonts w:ascii="Times New Roman" w:hAnsi="Times New Roman" w:cs="Times New Roman"/>
          <w:sz w:val="22"/>
          <w:szCs w:val="22"/>
        </w:rPr>
        <w:t xml:space="preserve">     </w:t>
      </w:r>
      <w:r w:rsidR="00DB6F2B" w:rsidRPr="00341957">
        <w:rPr>
          <w:rFonts w:ascii="Times New Roman" w:hAnsi="Times New Roman" w:cs="Times New Roman"/>
          <w:sz w:val="22"/>
          <w:szCs w:val="22"/>
        </w:rPr>
        <w:t>o územnom plánovaní</w:t>
      </w:r>
      <w:r w:rsidRPr="00341957">
        <w:rPr>
          <w:rFonts w:ascii="Times New Roman" w:hAnsi="Times New Roman" w:cs="Times New Roman"/>
          <w:sz w:val="22"/>
          <w:szCs w:val="22"/>
        </w:rPr>
        <w:t xml:space="preserve">, orgán územného plánovania </w:t>
      </w:r>
      <w:r w:rsidRPr="00341957">
        <w:rPr>
          <w:rFonts w:ascii="Times New Roman" w:hAnsi="Times New Roman" w:cs="Times New Roman"/>
          <w:color w:val="0F4761" w:themeColor="accent1" w:themeShade="BF"/>
          <w:sz w:val="22"/>
          <w:szCs w:val="22"/>
          <w:u w:val="single"/>
        </w:rPr>
        <w:t>v lehote do 15 dní od podania žiadosti vyzve stavebníka, aby žiadosť v primeranej lehote doplnil a upozorní ho, že inak záväzné stanovisko nevydá a žiadosť odloží.</w:t>
      </w:r>
      <w:r w:rsidRPr="00341957">
        <w:rPr>
          <w:rFonts w:ascii="Times New Roman" w:hAnsi="Times New Roman" w:cs="Times New Roman"/>
          <w:sz w:val="22"/>
          <w:szCs w:val="22"/>
        </w:rPr>
        <w:t xml:space="preserve"> Ak stavebník nedoplní žiadosť o záväzné stanovisko požadovaným spôsobom v určenej lehote, orgán územného plánovania žiadosť odloží, o čom stavebníka bezodkladne upovedomí.</w:t>
      </w:r>
    </w:p>
    <w:p w14:paraId="78E2DF32" w14:textId="77777777" w:rsidR="00DE1C96" w:rsidRPr="00341957" w:rsidRDefault="00DE1C96" w:rsidP="00FA2EAE">
      <w:pPr>
        <w:pStyle w:val="Zkladntext"/>
        <w:spacing w:before="3"/>
        <w:ind w:right="-720"/>
        <w:rPr>
          <w:rFonts w:ascii="Times New Roman" w:hAnsi="Times New Roman" w:cs="Times New Roman"/>
          <w:sz w:val="22"/>
          <w:szCs w:val="22"/>
        </w:rPr>
      </w:pPr>
    </w:p>
    <w:p w14:paraId="0D9B8B73" w14:textId="77777777" w:rsidR="00E42DA8" w:rsidRPr="00341957" w:rsidRDefault="00E42DA8" w:rsidP="00FA2EAE">
      <w:pPr>
        <w:pStyle w:val="Zkladntext"/>
        <w:spacing w:before="3"/>
        <w:ind w:right="-720"/>
        <w:rPr>
          <w:rFonts w:ascii="Times New Roman" w:hAnsi="Times New Roman" w:cs="Times New Roman"/>
          <w:sz w:val="18"/>
          <w:szCs w:val="18"/>
        </w:rPr>
      </w:pPr>
    </w:p>
    <w:p w14:paraId="67D9FA5B" w14:textId="3B4E48E0" w:rsidR="0034598B" w:rsidRDefault="009B6264" w:rsidP="0034598B">
      <w:pPr>
        <w:spacing w:after="0"/>
        <w:ind w:right="-24"/>
        <w:jc w:val="both"/>
        <w:rPr>
          <w:rFonts w:ascii="Times New Roman" w:hAnsi="Times New Roman" w:cs="Times New Roman"/>
          <w:sz w:val="18"/>
          <w:szCs w:val="18"/>
        </w:rPr>
      </w:pPr>
      <w:bookmarkStart w:id="1" w:name="_Hlk168398618"/>
      <w:bookmarkStart w:id="2" w:name="_Hlk219441934"/>
      <w:r>
        <w:rPr>
          <w:rFonts w:ascii="Times New Roman" w:hAnsi="Times New Roman" w:cs="Times New Roman"/>
          <w:sz w:val="18"/>
          <w:szCs w:val="18"/>
        </w:rPr>
        <w:t>Obec Teplička nad Váhom spracúva poskytnuté osobné údaje ako prevádzkovateľ v súlade s Nariadením Európskeho parlamentu a Rady č.2016/679 o ochrane fyzických osôb pri spracúvaní osobných údajov a o voľnom pohybe takýchto údajov a zákonom č.</w:t>
      </w:r>
      <w:r w:rsidR="0034598B">
        <w:rPr>
          <w:rFonts w:ascii="Times New Roman" w:hAnsi="Times New Roman" w:cs="Times New Roman"/>
          <w:sz w:val="18"/>
          <w:szCs w:val="18"/>
        </w:rPr>
        <w:t xml:space="preserve"> </w:t>
      </w:r>
      <w:r>
        <w:rPr>
          <w:rFonts w:ascii="Times New Roman" w:hAnsi="Times New Roman" w:cs="Times New Roman"/>
          <w:sz w:val="18"/>
          <w:szCs w:val="18"/>
        </w:rPr>
        <w:t>18/2018 Z. z. o ochrane osobných údajov</w:t>
      </w:r>
      <w:r w:rsidRPr="002A01C8">
        <w:rPr>
          <w:rFonts w:ascii="Times New Roman" w:hAnsi="Times New Roman" w:cs="Times New Roman"/>
          <w:sz w:val="18"/>
          <w:szCs w:val="18"/>
        </w:rPr>
        <w:t>, na základe zákona č.</w:t>
      </w:r>
      <w:r w:rsidR="0034598B">
        <w:rPr>
          <w:rFonts w:ascii="Times New Roman" w:hAnsi="Times New Roman" w:cs="Times New Roman"/>
          <w:sz w:val="18"/>
          <w:szCs w:val="18"/>
        </w:rPr>
        <w:t xml:space="preserve"> </w:t>
      </w:r>
      <w:r w:rsidRPr="002A01C8">
        <w:rPr>
          <w:rFonts w:ascii="Times New Roman" w:hAnsi="Times New Roman" w:cs="Times New Roman"/>
          <w:sz w:val="18"/>
          <w:szCs w:val="18"/>
        </w:rPr>
        <w:t>200/2022 Z. z. o územnom plánovaní a</w:t>
      </w:r>
      <w:r w:rsidR="0034598B">
        <w:rPr>
          <w:rFonts w:ascii="Times New Roman" w:hAnsi="Times New Roman" w:cs="Times New Roman"/>
          <w:sz w:val="18"/>
          <w:szCs w:val="18"/>
        </w:rPr>
        <w:t> </w:t>
      </w:r>
      <w:r w:rsidRPr="002A01C8">
        <w:rPr>
          <w:rFonts w:ascii="Times New Roman" w:hAnsi="Times New Roman" w:cs="Times New Roman"/>
          <w:sz w:val="18"/>
          <w:szCs w:val="18"/>
        </w:rPr>
        <w:t>Zákona</w:t>
      </w:r>
    </w:p>
    <w:p w14:paraId="20060636" w14:textId="5BD952E7" w:rsidR="009B6264" w:rsidRDefault="009B6264" w:rsidP="0034598B">
      <w:pPr>
        <w:spacing w:after="0"/>
        <w:ind w:right="-24"/>
        <w:jc w:val="both"/>
        <w:rPr>
          <w:rFonts w:ascii="Times New Roman" w:hAnsi="Times New Roman" w:cs="Times New Roman"/>
          <w:sz w:val="18"/>
          <w:szCs w:val="18"/>
          <w:shd w:val="clear" w:color="auto" w:fill="FFFFFF"/>
        </w:rPr>
      </w:pPr>
      <w:r w:rsidRPr="002A01C8">
        <w:rPr>
          <w:rFonts w:ascii="Times New Roman" w:hAnsi="Times New Roman" w:cs="Times New Roman"/>
          <w:sz w:val="18"/>
          <w:szCs w:val="18"/>
        </w:rPr>
        <w:t xml:space="preserve"> č.</w:t>
      </w:r>
      <w:r w:rsidR="0034598B">
        <w:rPr>
          <w:rFonts w:ascii="Times New Roman" w:hAnsi="Times New Roman" w:cs="Times New Roman"/>
          <w:sz w:val="18"/>
          <w:szCs w:val="18"/>
        </w:rPr>
        <w:t xml:space="preserve"> </w:t>
      </w:r>
      <w:r w:rsidRPr="002A01C8">
        <w:rPr>
          <w:rFonts w:ascii="Times New Roman" w:hAnsi="Times New Roman" w:cs="Times New Roman"/>
          <w:sz w:val="18"/>
          <w:szCs w:val="18"/>
        </w:rPr>
        <w:t>25/2025 Z. z. Stavebný zákon, v rozsahu určenom vyhláškou č. 60/2025 Z. z., za účelom spracovania a vybavenia tejto žiadosti. Doba platnosti spracovávania sa viaže na dobu trvania preukázateľného účelu spracúvania osobných údajov</w:t>
      </w:r>
      <w:r>
        <w:rPr>
          <w:rFonts w:ascii="Times New Roman" w:hAnsi="Times New Roman" w:cs="Times New Roman"/>
          <w:sz w:val="18"/>
          <w:szCs w:val="18"/>
        </w:rPr>
        <w:t xml:space="preserve">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 Obec Teplička nad Váhom, Nám. sv. Floriána 290/2, 013 01  Teplička nad Váhom, osobne do podateľne Obce Teplička</w:t>
      </w:r>
      <w:r w:rsidR="0034598B">
        <w:rPr>
          <w:rFonts w:ascii="Times New Roman" w:hAnsi="Times New Roman" w:cs="Times New Roman"/>
          <w:sz w:val="18"/>
          <w:szCs w:val="18"/>
        </w:rPr>
        <w:t xml:space="preserve">             </w:t>
      </w:r>
      <w:r>
        <w:rPr>
          <w:rFonts w:ascii="Times New Roman" w:hAnsi="Times New Roman" w:cs="Times New Roman"/>
          <w:sz w:val="18"/>
          <w:szCs w:val="18"/>
        </w:rPr>
        <w:t xml:space="preserve"> nad Váhom alebo elektronicky na email </w:t>
      </w:r>
      <w:hyperlink r:id="rId7" w:history="1">
        <w:r>
          <w:rPr>
            <w:rStyle w:val="Hypertextovprepojenie"/>
            <w:rFonts w:ascii="Times New Roman" w:hAnsi="Times New Roman" w:cs="Times New Roman"/>
            <w:sz w:val="18"/>
            <w:szCs w:val="18"/>
            <w:shd w:val="clear" w:color="auto" w:fill="FFFFFF"/>
          </w:rPr>
          <w:t>sekretariat@teplickanadvahom.sk</w:t>
        </w:r>
      </w:hyperlink>
      <w:r>
        <w:rPr>
          <w:rFonts w:ascii="Times New Roman" w:hAnsi="Times New Roman" w:cs="Times New Roman"/>
          <w:color w:val="3A7C22" w:themeColor="accent6" w:themeShade="BF"/>
          <w:sz w:val="18"/>
          <w:szCs w:val="18"/>
          <w:shd w:val="clear" w:color="auto" w:fill="FFFFFF"/>
        </w:rPr>
        <w:t>.</w:t>
      </w:r>
      <w:bookmarkEnd w:id="1"/>
      <w:bookmarkEnd w:id="2"/>
    </w:p>
    <w:sectPr w:rsidR="009B6264" w:rsidSect="00852C6C">
      <w:headerReference w:type="first" r:id="rId8"/>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AB4D" w14:textId="77777777" w:rsidR="00B37032" w:rsidRDefault="00B37032" w:rsidP="00801FF3">
      <w:pPr>
        <w:spacing w:after="0" w:line="240" w:lineRule="auto"/>
      </w:pPr>
      <w:r>
        <w:separator/>
      </w:r>
    </w:p>
  </w:endnote>
  <w:endnote w:type="continuationSeparator" w:id="0">
    <w:p w14:paraId="4AABA0FD" w14:textId="77777777" w:rsidR="00B37032" w:rsidRDefault="00B37032" w:rsidP="0080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A4046" w14:textId="77777777" w:rsidR="00B37032" w:rsidRDefault="00B37032" w:rsidP="00801FF3">
      <w:pPr>
        <w:spacing w:after="0" w:line="240" w:lineRule="auto"/>
      </w:pPr>
      <w:r>
        <w:separator/>
      </w:r>
    </w:p>
  </w:footnote>
  <w:footnote w:type="continuationSeparator" w:id="0">
    <w:p w14:paraId="403974A0" w14:textId="77777777" w:rsidR="00B37032" w:rsidRDefault="00B37032" w:rsidP="00801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Obyajntabuka4"/>
      <w:tblW w:w="0" w:type="auto"/>
      <w:tblBorders>
        <w:insideH w:val="single" w:sz="18" w:space="0" w:color="0F4761" w:themeColor="accent1" w:themeShade="BF"/>
        <w:insideV w:val="single" w:sz="12" w:space="0" w:color="0F4761" w:themeColor="accent1" w:themeShade="BF"/>
      </w:tblBorders>
      <w:tblLook w:val="04A0" w:firstRow="1" w:lastRow="0" w:firstColumn="1" w:lastColumn="0" w:noHBand="0" w:noVBand="1"/>
    </w:tblPr>
    <w:tblGrid>
      <w:gridCol w:w="5879"/>
      <w:gridCol w:w="3191"/>
    </w:tblGrid>
    <w:tr w:rsidR="006E78FA" w:rsidRPr="00801FF3" w14:paraId="69C9D1A3" w14:textId="77777777" w:rsidTr="006E78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vAlign w:val="center"/>
        </w:tcPr>
        <w:p w14:paraId="5ACD3E0E" w14:textId="77777777" w:rsidR="006E78FA" w:rsidRPr="00801FF3" w:rsidRDefault="006E78FA" w:rsidP="006E78FA">
          <w:pPr>
            <w:pStyle w:val="Hlavika"/>
            <w:rPr>
              <w:rFonts w:ascii="Calibri" w:hAnsi="Calibri" w:cs="Calibri"/>
            </w:rPr>
          </w:pPr>
          <w:r w:rsidRPr="00801FF3">
            <w:rPr>
              <w:rFonts w:ascii="Calibri" w:hAnsi="Calibri" w:cs="Calibri"/>
              <w:noProof/>
              <w:color w:val="0F4761" w:themeColor="accent1" w:themeShade="BF"/>
              <w:sz w:val="32"/>
              <w:szCs w:val="32"/>
            </w:rPr>
            <w:drawing>
              <wp:anchor distT="0" distB="0" distL="114300" distR="114300" simplePos="0" relativeHeight="251660288" behindDoc="0" locked="0" layoutInCell="1" allowOverlap="1" wp14:anchorId="7E7C57CB" wp14:editId="0340F113">
                <wp:simplePos x="523875" y="447675"/>
                <wp:positionH relativeFrom="margin">
                  <wp:align>left</wp:align>
                </wp:positionH>
                <wp:positionV relativeFrom="margin">
                  <wp:align>bottom</wp:align>
                </wp:positionV>
                <wp:extent cx="647700" cy="714375"/>
                <wp:effectExtent l="0" t="0" r="0" b="9525"/>
                <wp:wrapSquare wrapText="bothSides"/>
                <wp:docPr id="188519676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bwMode="auto">
                        <a:xfrm>
                          <a:off x="0" y="0"/>
                          <a:ext cx="647700" cy="714375"/>
                        </a:xfrm>
                        <a:prstGeom prst="rect">
                          <a:avLst/>
                        </a:prstGeom>
                        <a:noFill/>
                        <a:ln>
                          <a:noFill/>
                        </a:ln>
                      </pic:spPr>
                    </pic:pic>
                  </a:graphicData>
                </a:graphic>
              </wp:anchor>
            </w:drawing>
          </w:r>
          <w:r w:rsidRPr="00801FF3">
            <w:rPr>
              <w:rFonts w:ascii="Calibri" w:hAnsi="Calibri" w:cs="Calibri"/>
              <w:color w:val="0F4761" w:themeColor="accent1" w:themeShade="BF"/>
              <w:sz w:val="32"/>
              <w:szCs w:val="32"/>
            </w:rPr>
            <w:t>Teplička nad Váhom</w:t>
          </w:r>
        </w:p>
      </w:tc>
      <w:tc>
        <w:tcPr>
          <w:tcW w:w="3373" w:type="dxa"/>
        </w:tcPr>
        <w:p w14:paraId="0ED28F09"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6E78FA">
            <w:rPr>
              <w:rFonts w:ascii="Calibri" w:hAnsi="Calibri" w:cs="Calibri"/>
              <w:color w:val="0F4761" w:themeColor="accent1" w:themeShade="BF"/>
              <w:sz w:val="20"/>
              <w:szCs w:val="20"/>
            </w:rPr>
            <w:t>Obec Teplička nad Váhom</w:t>
          </w:r>
        </w:p>
        <w:p w14:paraId="3EC5F315"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F4761" w:themeColor="accent1" w:themeShade="BF"/>
              <w:sz w:val="20"/>
              <w:szCs w:val="20"/>
            </w:rPr>
          </w:pPr>
          <w:r w:rsidRPr="006E78FA">
            <w:rPr>
              <w:rFonts w:ascii="Calibri" w:hAnsi="Calibri" w:cs="Calibri"/>
              <w:b w:val="0"/>
              <w:bCs w:val="0"/>
              <w:color w:val="0F4761" w:themeColor="accent1" w:themeShade="BF"/>
              <w:sz w:val="20"/>
              <w:szCs w:val="20"/>
            </w:rPr>
            <w:t>Nám. sv. Floriána 290/2</w:t>
          </w:r>
        </w:p>
        <w:p w14:paraId="4B0B49EA"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6E78FA">
            <w:rPr>
              <w:rFonts w:ascii="Calibri" w:hAnsi="Calibri" w:cs="Calibri"/>
              <w:b w:val="0"/>
              <w:bCs w:val="0"/>
              <w:color w:val="0F4761" w:themeColor="accent1" w:themeShade="BF"/>
              <w:sz w:val="20"/>
              <w:szCs w:val="20"/>
            </w:rPr>
            <w:t>013 01 Teplička nad Váhom</w:t>
          </w:r>
        </w:p>
        <w:p w14:paraId="0B1F7552"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p>
        <w:p w14:paraId="50E48010" w14:textId="77777777" w:rsidR="006E78FA" w:rsidRPr="006E78FA" w:rsidRDefault="006E78FA" w:rsidP="006E78FA">
          <w:pPr>
            <w:pStyle w:val="Hlavika"/>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F4761" w:themeColor="accent1" w:themeShade="BF"/>
              <w:sz w:val="20"/>
              <w:szCs w:val="20"/>
            </w:rPr>
          </w:pPr>
          <w:r w:rsidRPr="006E78FA">
            <w:rPr>
              <w:rFonts w:ascii="Calibri" w:hAnsi="Calibri" w:cs="Calibri"/>
              <w:b w:val="0"/>
              <w:bCs w:val="0"/>
              <w:color w:val="0F4761" w:themeColor="accent1" w:themeShade="BF"/>
              <w:sz w:val="20"/>
              <w:szCs w:val="20"/>
            </w:rPr>
            <w:t>obec@teplickanadvahom.sk</w:t>
          </w:r>
        </w:p>
        <w:p w14:paraId="6911C545" w14:textId="77777777" w:rsidR="006E78FA" w:rsidRPr="00801FF3" w:rsidRDefault="006E78FA" w:rsidP="006E78FA">
          <w:pPr>
            <w:pStyle w:val="Hlavika"/>
            <w:cnfStyle w:val="100000000000" w:firstRow="1" w:lastRow="0" w:firstColumn="0" w:lastColumn="0" w:oddVBand="0" w:evenVBand="0" w:oddHBand="0" w:evenHBand="0" w:firstRowFirstColumn="0" w:firstRowLastColumn="0" w:lastRowFirstColumn="0" w:lastRowLastColumn="0"/>
            <w:rPr>
              <w:b w:val="0"/>
              <w:bCs w:val="0"/>
            </w:rPr>
          </w:pPr>
          <w:r w:rsidRPr="006E78FA">
            <w:rPr>
              <w:rFonts w:ascii="Calibri" w:hAnsi="Calibri" w:cs="Calibri"/>
              <w:b w:val="0"/>
              <w:bCs w:val="0"/>
              <w:color w:val="0F4761" w:themeColor="accent1" w:themeShade="BF"/>
              <w:sz w:val="20"/>
              <w:szCs w:val="20"/>
            </w:rPr>
            <w:t>+421 41 59 82 128</w:t>
          </w:r>
        </w:p>
      </w:tc>
    </w:tr>
  </w:tbl>
  <w:p w14:paraId="7E4BEE91" w14:textId="77777777" w:rsidR="00801FF3" w:rsidRDefault="00801FF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252"/>
    <w:multiLevelType w:val="hybridMultilevel"/>
    <w:tmpl w:val="CE2273F2"/>
    <w:lvl w:ilvl="0" w:tplc="041B0003">
      <w:start w:val="1"/>
      <w:numFmt w:val="bullet"/>
      <w:lvlText w:val="o"/>
      <w:lvlJc w:val="left"/>
      <w:pPr>
        <w:ind w:left="1707" w:hanging="346"/>
      </w:pPr>
      <w:rPr>
        <w:rFonts w:ascii="Courier New" w:hAnsi="Courier New" w:cs="Courier New" w:hint="default"/>
        <w:w w:val="100"/>
        <w:sz w:val="22"/>
        <w:szCs w:val="22"/>
        <w:lang w:val="sk-SK" w:eastAsia="sk-SK" w:bidi="sk-SK"/>
      </w:rPr>
    </w:lvl>
    <w:lvl w:ilvl="1" w:tplc="FFFFFFFF">
      <w:numFmt w:val="bullet"/>
      <w:lvlText w:val="•"/>
      <w:lvlJc w:val="left"/>
      <w:pPr>
        <w:ind w:left="2583" w:hanging="346"/>
      </w:pPr>
      <w:rPr>
        <w:rFonts w:hint="default"/>
        <w:lang w:val="sk-SK" w:eastAsia="sk-SK" w:bidi="sk-SK"/>
      </w:rPr>
    </w:lvl>
    <w:lvl w:ilvl="2" w:tplc="FFFFFFFF">
      <w:numFmt w:val="bullet"/>
      <w:lvlText w:val="•"/>
      <w:lvlJc w:val="left"/>
      <w:pPr>
        <w:ind w:left="3467" w:hanging="346"/>
      </w:pPr>
      <w:rPr>
        <w:rFonts w:hint="default"/>
        <w:lang w:val="sk-SK" w:eastAsia="sk-SK" w:bidi="sk-SK"/>
      </w:rPr>
    </w:lvl>
    <w:lvl w:ilvl="3" w:tplc="FFFFFFFF">
      <w:numFmt w:val="bullet"/>
      <w:lvlText w:val="•"/>
      <w:lvlJc w:val="left"/>
      <w:pPr>
        <w:ind w:left="4351" w:hanging="346"/>
      </w:pPr>
      <w:rPr>
        <w:rFonts w:hint="default"/>
        <w:lang w:val="sk-SK" w:eastAsia="sk-SK" w:bidi="sk-SK"/>
      </w:rPr>
    </w:lvl>
    <w:lvl w:ilvl="4" w:tplc="FFFFFFFF">
      <w:numFmt w:val="bullet"/>
      <w:lvlText w:val="•"/>
      <w:lvlJc w:val="left"/>
      <w:pPr>
        <w:ind w:left="5235" w:hanging="346"/>
      </w:pPr>
      <w:rPr>
        <w:rFonts w:hint="default"/>
        <w:lang w:val="sk-SK" w:eastAsia="sk-SK" w:bidi="sk-SK"/>
      </w:rPr>
    </w:lvl>
    <w:lvl w:ilvl="5" w:tplc="FFFFFFFF">
      <w:numFmt w:val="bullet"/>
      <w:lvlText w:val="•"/>
      <w:lvlJc w:val="left"/>
      <w:pPr>
        <w:ind w:left="6119" w:hanging="346"/>
      </w:pPr>
      <w:rPr>
        <w:rFonts w:hint="default"/>
        <w:lang w:val="sk-SK" w:eastAsia="sk-SK" w:bidi="sk-SK"/>
      </w:rPr>
    </w:lvl>
    <w:lvl w:ilvl="6" w:tplc="FFFFFFFF">
      <w:numFmt w:val="bullet"/>
      <w:lvlText w:val="•"/>
      <w:lvlJc w:val="left"/>
      <w:pPr>
        <w:ind w:left="7003" w:hanging="346"/>
      </w:pPr>
      <w:rPr>
        <w:rFonts w:hint="default"/>
        <w:lang w:val="sk-SK" w:eastAsia="sk-SK" w:bidi="sk-SK"/>
      </w:rPr>
    </w:lvl>
    <w:lvl w:ilvl="7" w:tplc="FFFFFFFF">
      <w:numFmt w:val="bullet"/>
      <w:lvlText w:val="•"/>
      <w:lvlJc w:val="left"/>
      <w:pPr>
        <w:ind w:left="7887" w:hanging="346"/>
      </w:pPr>
      <w:rPr>
        <w:rFonts w:hint="default"/>
        <w:lang w:val="sk-SK" w:eastAsia="sk-SK" w:bidi="sk-SK"/>
      </w:rPr>
    </w:lvl>
    <w:lvl w:ilvl="8" w:tplc="FFFFFFFF">
      <w:numFmt w:val="bullet"/>
      <w:lvlText w:val="•"/>
      <w:lvlJc w:val="left"/>
      <w:pPr>
        <w:ind w:left="8771" w:hanging="346"/>
      </w:pPr>
      <w:rPr>
        <w:rFonts w:hint="default"/>
        <w:lang w:val="sk-SK" w:eastAsia="sk-SK" w:bidi="sk-SK"/>
      </w:rPr>
    </w:lvl>
  </w:abstractNum>
  <w:abstractNum w:abstractNumId="1" w15:restartNumberingAfterBreak="0">
    <w:nsid w:val="0F59016E"/>
    <w:multiLevelType w:val="hybridMultilevel"/>
    <w:tmpl w:val="F0AA3944"/>
    <w:lvl w:ilvl="0" w:tplc="E85EDE90">
      <w:numFmt w:val="bullet"/>
      <w:lvlText w:val="☐"/>
      <w:lvlJc w:val="left"/>
      <w:pPr>
        <w:ind w:left="4456" w:hanging="346"/>
      </w:pPr>
      <w:rPr>
        <w:rFonts w:ascii="MS Gothic" w:eastAsia="MS Gothic" w:hAnsi="MS Gothic" w:cs="MS Gothic" w:hint="default"/>
        <w:w w:val="100"/>
        <w:sz w:val="22"/>
        <w:szCs w:val="22"/>
        <w:lang w:val="sk-SK" w:eastAsia="sk-SK" w:bidi="sk-SK"/>
      </w:rPr>
    </w:lvl>
    <w:lvl w:ilvl="1" w:tplc="FFFFFFFF">
      <w:numFmt w:val="bullet"/>
      <w:lvlText w:val="•"/>
      <w:lvlJc w:val="left"/>
      <w:pPr>
        <w:ind w:left="5332" w:hanging="346"/>
      </w:pPr>
      <w:rPr>
        <w:rFonts w:hint="default"/>
        <w:lang w:val="sk-SK" w:eastAsia="sk-SK" w:bidi="sk-SK"/>
      </w:rPr>
    </w:lvl>
    <w:lvl w:ilvl="2" w:tplc="FFFFFFFF">
      <w:numFmt w:val="bullet"/>
      <w:lvlText w:val="•"/>
      <w:lvlJc w:val="left"/>
      <w:pPr>
        <w:ind w:left="6216" w:hanging="346"/>
      </w:pPr>
      <w:rPr>
        <w:rFonts w:hint="default"/>
        <w:lang w:val="sk-SK" w:eastAsia="sk-SK" w:bidi="sk-SK"/>
      </w:rPr>
    </w:lvl>
    <w:lvl w:ilvl="3" w:tplc="FFFFFFFF">
      <w:numFmt w:val="bullet"/>
      <w:lvlText w:val="•"/>
      <w:lvlJc w:val="left"/>
      <w:pPr>
        <w:ind w:left="7100" w:hanging="346"/>
      </w:pPr>
      <w:rPr>
        <w:rFonts w:hint="default"/>
        <w:lang w:val="sk-SK" w:eastAsia="sk-SK" w:bidi="sk-SK"/>
      </w:rPr>
    </w:lvl>
    <w:lvl w:ilvl="4" w:tplc="FFFFFFFF">
      <w:numFmt w:val="bullet"/>
      <w:lvlText w:val="•"/>
      <w:lvlJc w:val="left"/>
      <w:pPr>
        <w:ind w:left="7984" w:hanging="346"/>
      </w:pPr>
      <w:rPr>
        <w:rFonts w:hint="default"/>
        <w:lang w:val="sk-SK" w:eastAsia="sk-SK" w:bidi="sk-SK"/>
      </w:rPr>
    </w:lvl>
    <w:lvl w:ilvl="5" w:tplc="FFFFFFFF">
      <w:numFmt w:val="bullet"/>
      <w:lvlText w:val="•"/>
      <w:lvlJc w:val="left"/>
      <w:pPr>
        <w:ind w:left="8868" w:hanging="346"/>
      </w:pPr>
      <w:rPr>
        <w:rFonts w:hint="default"/>
        <w:lang w:val="sk-SK" w:eastAsia="sk-SK" w:bidi="sk-SK"/>
      </w:rPr>
    </w:lvl>
    <w:lvl w:ilvl="6" w:tplc="FFFFFFFF">
      <w:numFmt w:val="bullet"/>
      <w:lvlText w:val="•"/>
      <w:lvlJc w:val="left"/>
      <w:pPr>
        <w:ind w:left="9752" w:hanging="346"/>
      </w:pPr>
      <w:rPr>
        <w:rFonts w:hint="default"/>
        <w:lang w:val="sk-SK" w:eastAsia="sk-SK" w:bidi="sk-SK"/>
      </w:rPr>
    </w:lvl>
    <w:lvl w:ilvl="7" w:tplc="FFFFFFFF">
      <w:numFmt w:val="bullet"/>
      <w:lvlText w:val="•"/>
      <w:lvlJc w:val="left"/>
      <w:pPr>
        <w:ind w:left="10636" w:hanging="346"/>
      </w:pPr>
      <w:rPr>
        <w:rFonts w:hint="default"/>
        <w:lang w:val="sk-SK" w:eastAsia="sk-SK" w:bidi="sk-SK"/>
      </w:rPr>
    </w:lvl>
    <w:lvl w:ilvl="8" w:tplc="FFFFFFFF">
      <w:numFmt w:val="bullet"/>
      <w:lvlText w:val="•"/>
      <w:lvlJc w:val="left"/>
      <w:pPr>
        <w:ind w:left="11520" w:hanging="346"/>
      </w:pPr>
      <w:rPr>
        <w:rFonts w:hint="default"/>
        <w:lang w:val="sk-SK" w:eastAsia="sk-SK" w:bidi="sk-SK"/>
      </w:rPr>
    </w:lvl>
  </w:abstractNum>
  <w:abstractNum w:abstractNumId="2" w15:restartNumberingAfterBreak="0">
    <w:nsid w:val="11702CE2"/>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3A651D7"/>
    <w:multiLevelType w:val="hybridMultilevel"/>
    <w:tmpl w:val="B8FC0C40"/>
    <w:lvl w:ilvl="0" w:tplc="E85EDE90">
      <w:numFmt w:val="bullet"/>
      <w:lvlText w:val="☐"/>
      <w:lvlJc w:val="left"/>
      <w:pPr>
        <w:ind w:left="720" w:hanging="360"/>
      </w:pPr>
      <w:rPr>
        <w:rFonts w:ascii="MS Gothic" w:eastAsia="MS Gothic" w:hAnsi="MS Gothic" w:cs="MS Gothic" w:hint="default"/>
        <w:w w:val="100"/>
        <w:sz w:val="22"/>
        <w:szCs w:val="22"/>
        <w:lang w:val="sk-SK" w:eastAsia="sk-SK" w:bidi="sk-SK"/>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5A3095B"/>
    <w:multiLevelType w:val="hybridMultilevel"/>
    <w:tmpl w:val="170EC1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6356987"/>
    <w:multiLevelType w:val="hybridMultilevel"/>
    <w:tmpl w:val="6C4E74EA"/>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74A6857"/>
    <w:multiLevelType w:val="hybridMultilevel"/>
    <w:tmpl w:val="3E1C1592"/>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77C6D58"/>
    <w:multiLevelType w:val="hybridMultilevel"/>
    <w:tmpl w:val="4E0A6F44"/>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1001A79"/>
    <w:multiLevelType w:val="hybridMultilevel"/>
    <w:tmpl w:val="95D2283C"/>
    <w:lvl w:ilvl="0" w:tplc="E85EDE90">
      <w:numFmt w:val="bullet"/>
      <w:lvlText w:val="☐"/>
      <w:lvlJc w:val="left"/>
      <w:pPr>
        <w:ind w:left="1707" w:hanging="346"/>
      </w:pPr>
      <w:rPr>
        <w:rFonts w:ascii="MS Gothic" w:eastAsia="MS Gothic" w:hAnsi="MS Gothic" w:cs="MS Gothic" w:hint="default"/>
        <w:w w:val="100"/>
        <w:sz w:val="22"/>
        <w:szCs w:val="22"/>
        <w:lang w:val="sk-SK" w:eastAsia="sk-SK" w:bidi="sk-SK"/>
      </w:rPr>
    </w:lvl>
    <w:lvl w:ilvl="1" w:tplc="C2F00476">
      <w:numFmt w:val="bullet"/>
      <w:lvlText w:val="•"/>
      <w:lvlJc w:val="left"/>
      <w:pPr>
        <w:ind w:left="2583" w:hanging="346"/>
      </w:pPr>
      <w:rPr>
        <w:rFonts w:hint="default"/>
        <w:lang w:val="sk-SK" w:eastAsia="sk-SK" w:bidi="sk-SK"/>
      </w:rPr>
    </w:lvl>
    <w:lvl w:ilvl="2" w:tplc="98883FBA">
      <w:numFmt w:val="bullet"/>
      <w:lvlText w:val="•"/>
      <w:lvlJc w:val="left"/>
      <w:pPr>
        <w:ind w:left="3467" w:hanging="346"/>
      </w:pPr>
      <w:rPr>
        <w:rFonts w:hint="default"/>
        <w:lang w:val="sk-SK" w:eastAsia="sk-SK" w:bidi="sk-SK"/>
      </w:rPr>
    </w:lvl>
    <w:lvl w:ilvl="3" w:tplc="20387CE8">
      <w:numFmt w:val="bullet"/>
      <w:lvlText w:val="•"/>
      <w:lvlJc w:val="left"/>
      <w:pPr>
        <w:ind w:left="4351" w:hanging="346"/>
      </w:pPr>
      <w:rPr>
        <w:rFonts w:hint="default"/>
        <w:lang w:val="sk-SK" w:eastAsia="sk-SK" w:bidi="sk-SK"/>
      </w:rPr>
    </w:lvl>
    <w:lvl w:ilvl="4" w:tplc="36ACC954">
      <w:numFmt w:val="bullet"/>
      <w:lvlText w:val="•"/>
      <w:lvlJc w:val="left"/>
      <w:pPr>
        <w:ind w:left="5235" w:hanging="346"/>
      </w:pPr>
      <w:rPr>
        <w:rFonts w:hint="default"/>
        <w:lang w:val="sk-SK" w:eastAsia="sk-SK" w:bidi="sk-SK"/>
      </w:rPr>
    </w:lvl>
    <w:lvl w:ilvl="5" w:tplc="3FA616C2">
      <w:numFmt w:val="bullet"/>
      <w:lvlText w:val="•"/>
      <w:lvlJc w:val="left"/>
      <w:pPr>
        <w:ind w:left="6119" w:hanging="346"/>
      </w:pPr>
      <w:rPr>
        <w:rFonts w:hint="default"/>
        <w:lang w:val="sk-SK" w:eastAsia="sk-SK" w:bidi="sk-SK"/>
      </w:rPr>
    </w:lvl>
    <w:lvl w:ilvl="6" w:tplc="95F0926C">
      <w:numFmt w:val="bullet"/>
      <w:lvlText w:val="•"/>
      <w:lvlJc w:val="left"/>
      <w:pPr>
        <w:ind w:left="7003" w:hanging="346"/>
      </w:pPr>
      <w:rPr>
        <w:rFonts w:hint="default"/>
        <w:lang w:val="sk-SK" w:eastAsia="sk-SK" w:bidi="sk-SK"/>
      </w:rPr>
    </w:lvl>
    <w:lvl w:ilvl="7" w:tplc="C91018EA">
      <w:numFmt w:val="bullet"/>
      <w:lvlText w:val="•"/>
      <w:lvlJc w:val="left"/>
      <w:pPr>
        <w:ind w:left="7887" w:hanging="346"/>
      </w:pPr>
      <w:rPr>
        <w:rFonts w:hint="default"/>
        <w:lang w:val="sk-SK" w:eastAsia="sk-SK" w:bidi="sk-SK"/>
      </w:rPr>
    </w:lvl>
    <w:lvl w:ilvl="8" w:tplc="1A826342">
      <w:numFmt w:val="bullet"/>
      <w:lvlText w:val="•"/>
      <w:lvlJc w:val="left"/>
      <w:pPr>
        <w:ind w:left="8771" w:hanging="346"/>
      </w:pPr>
      <w:rPr>
        <w:rFonts w:hint="default"/>
        <w:lang w:val="sk-SK" w:eastAsia="sk-SK" w:bidi="sk-SK"/>
      </w:rPr>
    </w:lvl>
  </w:abstractNum>
  <w:abstractNum w:abstractNumId="9" w15:restartNumberingAfterBreak="0">
    <w:nsid w:val="6F6E2552"/>
    <w:multiLevelType w:val="hybridMultilevel"/>
    <w:tmpl w:val="1FF4349A"/>
    <w:lvl w:ilvl="0" w:tplc="FFFFFFFF">
      <w:numFmt w:val="bullet"/>
      <w:lvlText w:val="☐"/>
      <w:lvlJc w:val="left"/>
      <w:pPr>
        <w:ind w:left="1480" w:hanging="346"/>
      </w:pPr>
      <w:rPr>
        <w:rFonts w:ascii="MS Gothic" w:eastAsia="MS Gothic" w:hAnsi="MS Gothic" w:cs="MS Gothic" w:hint="default"/>
        <w:w w:val="100"/>
        <w:sz w:val="22"/>
        <w:szCs w:val="22"/>
        <w:lang w:val="sk-SK" w:eastAsia="sk-SK" w:bidi="sk-SK"/>
      </w:rPr>
    </w:lvl>
    <w:lvl w:ilvl="1" w:tplc="041B0003">
      <w:start w:val="1"/>
      <w:numFmt w:val="bullet"/>
      <w:lvlText w:val="o"/>
      <w:lvlJc w:val="left"/>
      <w:pPr>
        <w:ind w:left="2370" w:hanging="360"/>
      </w:pPr>
      <w:rPr>
        <w:rFonts w:ascii="Courier New" w:hAnsi="Courier New" w:cs="Courier New" w:hint="default"/>
      </w:rPr>
    </w:lvl>
    <w:lvl w:ilvl="2" w:tplc="FFFFFFFF">
      <w:numFmt w:val="bullet"/>
      <w:lvlText w:val="•"/>
      <w:lvlJc w:val="left"/>
      <w:pPr>
        <w:ind w:left="3240" w:hanging="346"/>
      </w:pPr>
      <w:rPr>
        <w:rFonts w:hint="default"/>
        <w:lang w:val="sk-SK" w:eastAsia="sk-SK" w:bidi="sk-SK"/>
      </w:rPr>
    </w:lvl>
    <w:lvl w:ilvl="3" w:tplc="FFFFFFFF">
      <w:numFmt w:val="bullet"/>
      <w:lvlText w:val="•"/>
      <w:lvlJc w:val="left"/>
      <w:pPr>
        <w:ind w:left="4124" w:hanging="346"/>
      </w:pPr>
      <w:rPr>
        <w:rFonts w:hint="default"/>
        <w:lang w:val="sk-SK" w:eastAsia="sk-SK" w:bidi="sk-SK"/>
      </w:rPr>
    </w:lvl>
    <w:lvl w:ilvl="4" w:tplc="FFFFFFFF">
      <w:numFmt w:val="bullet"/>
      <w:lvlText w:val="•"/>
      <w:lvlJc w:val="left"/>
      <w:pPr>
        <w:ind w:left="5008" w:hanging="346"/>
      </w:pPr>
      <w:rPr>
        <w:rFonts w:hint="default"/>
        <w:lang w:val="sk-SK" w:eastAsia="sk-SK" w:bidi="sk-SK"/>
      </w:rPr>
    </w:lvl>
    <w:lvl w:ilvl="5" w:tplc="FFFFFFFF">
      <w:numFmt w:val="bullet"/>
      <w:lvlText w:val="•"/>
      <w:lvlJc w:val="left"/>
      <w:pPr>
        <w:ind w:left="5892" w:hanging="346"/>
      </w:pPr>
      <w:rPr>
        <w:rFonts w:hint="default"/>
        <w:lang w:val="sk-SK" w:eastAsia="sk-SK" w:bidi="sk-SK"/>
      </w:rPr>
    </w:lvl>
    <w:lvl w:ilvl="6" w:tplc="FFFFFFFF">
      <w:numFmt w:val="bullet"/>
      <w:lvlText w:val="•"/>
      <w:lvlJc w:val="left"/>
      <w:pPr>
        <w:ind w:left="6776" w:hanging="346"/>
      </w:pPr>
      <w:rPr>
        <w:rFonts w:hint="default"/>
        <w:lang w:val="sk-SK" w:eastAsia="sk-SK" w:bidi="sk-SK"/>
      </w:rPr>
    </w:lvl>
    <w:lvl w:ilvl="7" w:tplc="FFFFFFFF">
      <w:numFmt w:val="bullet"/>
      <w:lvlText w:val="•"/>
      <w:lvlJc w:val="left"/>
      <w:pPr>
        <w:ind w:left="7660" w:hanging="346"/>
      </w:pPr>
      <w:rPr>
        <w:rFonts w:hint="default"/>
        <w:lang w:val="sk-SK" w:eastAsia="sk-SK" w:bidi="sk-SK"/>
      </w:rPr>
    </w:lvl>
    <w:lvl w:ilvl="8" w:tplc="FFFFFFFF">
      <w:numFmt w:val="bullet"/>
      <w:lvlText w:val="•"/>
      <w:lvlJc w:val="left"/>
      <w:pPr>
        <w:ind w:left="8544" w:hanging="346"/>
      </w:pPr>
      <w:rPr>
        <w:rFonts w:hint="default"/>
        <w:lang w:val="sk-SK" w:eastAsia="sk-SK" w:bidi="sk-SK"/>
      </w:rPr>
    </w:lvl>
  </w:abstractNum>
  <w:abstractNum w:abstractNumId="10" w15:restartNumberingAfterBreak="0">
    <w:nsid w:val="71A17121"/>
    <w:multiLevelType w:val="hybridMultilevel"/>
    <w:tmpl w:val="A704C436"/>
    <w:lvl w:ilvl="0" w:tplc="EA48680A">
      <w:start w:val="1"/>
      <w:numFmt w:val="lowerLetter"/>
      <w:lvlText w:val="%1)"/>
      <w:lvlJc w:val="left"/>
      <w:pPr>
        <w:ind w:left="1644" w:hanging="284"/>
      </w:pPr>
      <w:rPr>
        <w:rFonts w:ascii="Arial" w:eastAsia="Arial" w:hAnsi="Arial" w:cs="Arial" w:hint="default"/>
        <w:spacing w:val="-1"/>
        <w:w w:val="99"/>
        <w:sz w:val="20"/>
        <w:szCs w:val="20"/>
        <w:lang w:val="sk-SK" w:eastAsia="sk-SK" w:bidi="sk-SK"/>
      </w:rPr>
    </w:lvl>
    <w:lvl w:ilvl="1" w:tplc="C8ACFD98">
      <w:numFmt w:val="bullet"/>
      <w:lvlText w:val="•"/>
      <w:lvlJc w:val="left"/>
      <w:pPr>
        <w:ind w:left="2529" w:hanging="284"/>
      </w:pPr>
      <w:rPr>
        <w:rFonts w:hint="default"/>
        <w:lang w:val="sk-SK" w:eastAsia="sk-SK" w:bidi="sk-SK"/>
      </w:rPr>
    </w:lvl>
    <w:lvl w:ilvl="2" w:tplc="75466EA2">
      <w:numFmt w:val="bullet"/>
      <w:lvlText w:val="•"/>
      <w:lvlJc w:val="left"/>
      <w:pPr>
        <w:ind w:left="3419" w:hanging="284"/>
      </w:pPr>
      <w:rPr>
        <w:rFonts w:hint="default"/>
        <w:lang w:val="sk-SK" w:eastAsia="sk-SK" w:bidi="sk-SK"/>
      </w:rPr>
    </w:lvl>
    <w:lvl w:ilvl="3" w:tplc="AFD888AE">
      <w:numFmt w:val="bullet"/>
      <w:lvlText w:val="•"/>
      <w:lvlJc w:val="left"/>
      <w:pPr>
        <w:ind w:left="4309" w:hanging="284"/>
      </w:pPr>
      <w:rPr>
        <w:rFonts w:hint="default"/>
        <w:lang w:val="sk-SK" w:eastAsia="sk-SK" w:bidi="sk-SK"/>
      </w:rPr>
    </w:lvl>
    <w:lvl w:ilvl="4" w:tplc="F6060F84">
      <w:numFmt w:val="bullet"/>
      <w:lvlText w:val="•"/>
      <w:lvlJc w:val="left"/>
      <w:pPr>
        <w:ind w:left="5199" w:hanging="284"/>
      </w:pPr>
      <w:rPr>
        <w:rFonts w:hint="default"/>
        <w:lang w:val="sk-SK" w:eastAsia="sk-SK" w:bidi="sk-SK"/>
      </w:rPr>
    </w:lvl>
    <w:lvl w:ilvl="5" w:tplc="AABC7904">
      <w:numFmt w:val="bullet"/>
      <w:lvlText w:val="•"/>
      <w:lvlJc w:val="left"/>
      <w:pPr>
        <w:ind w:left="6089" w:hanging="284"/>
      </w:pPr>
      <w:rPr>
        <w:rFonts w:hint="default"/>
        <w:lang w:val="sk-SK" w:eastAsia="sk-SK" w:bidi="sk-SK"/>
      </w:rPr>
    </w:lvl>
    <w:lvl w:ilvl="6" w:tplc="0C5A3E2A">
      <w:numFmt w:val="bullet"/>
      <w:lvlText w:val="•"/>
      <w:lvlJc w:val="left"/>
      <w:pPr>
        <w:ind w:left="6979" w:hanging="284"/>
      </w:pPr>
      <w:rPr>
        <w:rFonts w:hint="default"/>
        <w:lang w:val="sk-SK" w:eastAsia="sk-SK" w:bidi="sk-SK"/>
      </w:rPr>
    </w:lvl>
    <w:lvl w:ilvl="7" w:tplc="3940A17C">
      <w:numFmt w:val="bullet"/>
      <w:lvlText w:val="•"/>
      <w:lvlJc w:val="left"/>
      <w:pPr>
        <w:ind w:left="7869" w:hanging="284"/>
      </w:pPr>
      <w:rPr>
        <w:rFonts w:hint="default"/>
        <w:lang w:val="sk-SK" w:eastAsia="sk-SK" w:bidi="sk-SK"/>
      </w:rPr>
    </w:lvl>
    <w:lvl w:ilvl="8" w:tplc="B7DE5FDE">
      <w:numFmt w:val="bullet"/>
      <w:lvlText w:val="•"/>
      <w:lvlJc w:val="left"/>
      <w:pPr>
        <w:ind w:left="8759" w:hanging="284"/>
      </w:pPr>
      <w:rPr>
        <w:rFonts w:hint="default"/>
        <w:lang w:val="sk-SK" w:eastAsia="sk-SK" w:bidi="sk-SK"/>
      </w:rPr>
    </w:lvl>
  </w:abstractNum>
  <w:abstractNum w:abstractNumId="11" w15:restartNumberingAfterBreak="0">
    <w:nsid w:val="7D876686"/>
    <w:multiLevelType w:val="hybridMultilevel"/>
    <w:tmpl w:val="043CE84E"/>
    <w:lvl w:ilvl="0" w:tplc="6CEACEEC">
      <w:numFmt w:val="bullet"/>
      <w:lvlText w:val="☐"/>
      <w:lvlJc w:val="left"/>
      <w:pPr>
        <w:ind w:left="720" w:hanging="360"/>
      </w:pPr>
      <w:rPr>
        <w:rFonts w:ascii="MS Gothic" w:eastAsia="MS Gothic" w:hAnsi="MS Gothic" w:cs="MS Gothic" w:hint="eastAsia"/>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82684360">
    <w:abstractNumId w:val="8"/>
  </w:num>
  <w:num w:numId="2" w16cid:durableId="1578369343">
    <w:abstractNumId w:val="10"/>
  </w:num>
  <w:num w:numId="3" w16cid:durableId="15890369">
    <w:abstractNumId w:val="0"/>
  </w:num>
  <w:num w:numId="4" w16cid:durableId="2027556587">
    <w:abstractNumId w:val="1"/>
  </w:num>
  <w:num w:numId="5" w16cid:durableId="1823351009">
    <w:abstractNumId w:val="9"/>
  </w:num>
  <w:num w:numId="6" w16cid:durableId="1253277537">
    <w:abstractNumId w:val="2"/>
  </w:num>
  <w:num w:numId="7" w16cid:durableId="1833713773">
    <w:abstractNumId w:val="4"/>
  </w:num>
  <w:num w:numId="8" w16cid:durableId="1580404278">
    <w:abstractNumId w:val="7"/>
  </w:num>
  <w:num w:numId="9" w16cid:durableId="1317882743">
    <w:abstractNumId w:val="5"/>
  </w:num>
  <w:num w:numId="10" w16cid:durableId="369645512">
    <w:abstractNumId w:val="3"/>
  </w:num>
  <w:num w:numId="11" w16cid:durableId="1373767912">
    <w:abstractNumId w:val="6"/>
  </w:num>
  <w:num w:numId="12" w16cid:durableId="1280986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F3"/>
    <w:rsid w:val="00013EE2"/>
    <w:rsid w:val="00037BD0"/>
    <w:rsid w:val="00040D91"/>
    <w:rsid w:val="0006597A"/>
    <w:rsid w:val="0007745E"/>
    <w:rsid w:val="0008273F"/>
    <w:rsid w:val="000837DD"/>
    <w:rsid w:val="00110773"/>
    <w:rsid w:val="001118DE"/>
    <w:rsid w:val="00125150"/>
    <w:rsid w:val="00127D8F"/>
    <w:rsid w:val="00130D83"/>
    <w:rsid w:val="001465F5"/>
    <w:rsid w:val="00151D42"/>
    <w:rsid w:val="00151F5A"/>
    <w:rsid w:val="00194663"/>
    <w:rsid w:val="00196170"/>
    <w:rsid w:val="001A18AD"/>
    <w:rsid w:val="001D4F04"/>
    <w:rsid w:val="001F7551"/>
    <w:rsid w:val="002061E8"/>
    <w:rsid w:val="00212A06"/>
    <w:rsid w:val="00224C96"/>
    <w:rsid w:val="0022729C"/>
    <w:rsid w:val="002514DE"/>
    <w:rsid w:val="00252FEF"/>
    <w:rsid w:val="002A01C8"/>
    <w:rsid w:val="002F2A2D"/>
    <w:rsid w:val="002F3942"/>
    <w:rsid w:val="003001A3"/>
    <w:rsid w:val="003202F3"/>
    <w:rsid w:val="00331E91"/>
    <w:rsid w:val="00341957"/>
    <w:rsid w:val="003422F0"/>
    <w:rsid w:val="0034598B"/>
    <w:rsid w:val="00383351"/>
    <w:rsid w:val="00393A70"/>
    <w:rsid w:val="00395CC6"/>
    <w:rsid w:val="003E5E5A"/>
    <w:rsid w:val="003F29EF"/>
    <w:rsid w:val="003F6F0C"/>
    <w:rsid w:val="003F776C"/>
    <w:rsid w:val="00427A8E"/>
    <w:rsid w:val="004327CA"/>
    <w:rsid w:val="00441433"/>
    <w:rsid w:val="00441629"/>
    <w:rsid w:val="00465B75"/>
    <w:rsid w:val="004811E9"/>
    <w:rsid w:val="004A4E12"/>
    <w:rsid w:val="004A57CD"/>
    <w:rsid w:val="004B7047"/>
    <w:rsid w:val="004C0E5C"/>
    <w:rsid w:val="004D1178"/>
    <w:rsid w:val="004E201C"/>
    <w:rsid w:val="004E5D7B"/>
    <w:rsid w:val="00502792"/>
    <w:rsid w:val="00524D55"/>
    <w:rsid w:val="0054491C"/>
    <w:rsid w:val="005645CB"/>
    <w:rsid w:val="005811EC"/>
    <w:rsid w:val="00590C85"/>
    <w:rsid w:val="005B287A"/>
    <w:rsid w:val="005B3DC1"/>
    <w:rsid w:val="005F3E68"/>
    <w:rsid w:val="00612D27"/>
    <w:rsid w:val="006573F6"/>
    <w:rsid w:val="00665154"/>
    <w:rsid w:val="006A60D7"/>
    <w:rsid w:val="006A7EE3"/>
    <w:rsid w:val="006C0D0D"/>
    <w:rsid w:val="006C1884"/>
    <w:rsid w:val="006E78FA"/>
    <w:rsid w:val="006F542E"/>
    <w:rsid w:val="0070493A"/>
    <w:rsid w:val="00717162"/>
    <w:rsid w:val="00727C4B"/>
    <w:rsid w:val="00732A36"/>
    <w:rsid w:val="00737357"/>
    <w:rsid w:val="00794151"/>
    <w:rsid w:val="00797A8F"/>
    <w:rsid w:val="007B0AF5"/>
    <w:rsid w:val="007D5E5D"/>
    <w:rsid w:val="007F2862"/>
    <w:rsid w:val="00801FF3"/>
    <w:rsid w:val="008054D7"/>
    <w:rsid w:val="00810F02"/>
    <w:rsid w:val="00852C6C"/>
    <w:rsid w:val="00853616"/>
    <w:rsid w:val="00874A38"/>
    <w:rsid w:val="0089684E"/>
    <w:rsid w:val="008A7A57"/>
    <w:rsid w:val="008D67F9"/>
    <w:rsid w:val="008F3921"/>
    <w:rsid w:val="00922FA9"/>
    <w:rsid w:val="00944504"/>
    <w:rsid w:val="00946A18"/>
    <w:rsid w:val="00947DA3"/>
    <w:rsid w:val="00947FC9"/>
    <w:rsid w:val="0095366B"/>
    <w:rsid w:val="00957FF5"/>
    <w:rsid w:val="0096660F"/>
    <w:rsid w:val="0097475D"/>
    <w:rsid w:val="00993172"/>
    <w:rsid w:val="009A1423"/>
    <w:rsid w:val="009B2AD6"/>
    <w:rsid w:val="009B6264"/>
    <w:rsid w:val="009B7B04"/>
    <w:rsid w:val="009F4487"/>
    <w:rsid w:val="00A52C9A"/>
    <w:rsid w:val="00A570D8"/>
    <w:rsid w:val="00A603B1"/>
    <w:rsid w:val="00A74873"/>
    <w:rsid w:val="00A807C6"/>
    <w:rsid w:val="00A812F0"/>
    <w:rsid w:val="00A905DF"/>
    <w:rsid w:val="00A9380A"/>
    <w:rsid w:val="00AC32C2"/>
    <w:rsid w:val="00AD01E4"/>
    <w:rsid w:val="00AD213D"/>
    <w:rsid w:val="00AF6DB2"/>
    <w:rsid w:val="00B22B2F"/>
    <w:rsid w:val="00B304FF"/>
    <w:rsid w:val="00B37032"/>
    <w:rsid w:val="00B70F44"/>
    <w:rsid w:val="00B90540"/>
    <w:rsid w:val="00BB321A"/>
    <w:rsid w:val="00BC1D72"/>
    <w:rsid w:val="00BC4DB5"/>
    <w:rsid w:val="00BD2187"/>
    <w:rsid w:val="00BE2F90"/>
    <w:rsid w:val="00BF50D5"/>
    <w:rsid w:val="00BF6AE8"/>
    <w:rsid w:val="00C4125F"/>
    <w:rsid w:val="00C8270A"/>
    <w:rsid w:val="00C85F47"/>
    <w:rsid w:val="00C90743"/>
    <w:rsid w:val="00CA5D14"/>
    <w:rsid w:val="00CB429B"/>
    <w:rsid w:val="00CE2D2A"/>
    <w:rsid w:val="00CF4665"/>
    <w:rsid w:val="00D025EC"/>
    <w:rsid w:val="00D07194"/>
    <w:rsid w:val="00D07D8C"/>
    <w:rsid w:val="00D1054C"/>
    <w:rsid w:val="00D4191D"/>
    <w:rsid w:val="00D46820"/>
    <w:rsid w:val="00D74FE0"/>
    <w:rsid w:val="00D84621"/>
    <w:rsid w:val="00D95279"/>
    <w:rsid w:val="00DA18EC"/>
    <w:rsid w:val="00DB09CD"/>
    <w:rsid w:val="00DB63AD"/>
    <w:rsid w:val="00DB6F2B"/>
    <w:rsid w:val="00DD40A4"/>
    <w:rsid w:val="00DE1C96"/>
    <w:rsid w:val="00E031E6"/>
    <w:rsid w:val="00E10034"/>
    <w:rsid w:val="00E25769"/>
    <w:rsid w:val="00E31C79"/>
    <w:rsid w:val="00E42DA8"/>
    <w:rsid w:val="00E54AD7"/>
    <w:rsid w:val="00E96C60"/>
    <w:rsid w:val="00EA454A"/>
    <w:rsid w:val="00EC0A2E"/>
    <w:rsid w:val="00EC18BF"/>
    <w:rsid w:val="00EC6C59"/>
    <w:rsid w:val="00EC79D3"/>
    <w:rsid w:val="00ED0A05"/>
    <w:rsid w:val="00EE448E"/>
    <w:rsid w:val="00EF0B33"/>
    <w:rsid w:val="00EF6F73"/>
    <w:rsid w:val="00F1797F"/>
    <w:rsid w:val="00F24FA4"/>
    <w:rsid w:val="00F35C58"/>
    <w:rsid w:val="00F37A90"/>
    <w:rsid w:val="00F40D95"/>
    <w:rsid w:val="00F4393C"/>
    <w:rsid w:val="00F64ECA"/>
    <w:rsid w:val="00F77110"/>
    <w:rsid w:val="00FA02A1"/>
    <w:rsid w:val="00FA2EAE"/>
    <w:rsid w:val="00FA7E4B"/>
    <w:rsid w:val="00FC23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A75D3"/>
  <w15:chartTrackingRefBased/>
  <w15:docId w15:val="{2ECBC8F8-B302-4057-B470-798CF4E1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20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320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3202F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202F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202F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202F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202F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202F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202F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202F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3202F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3202F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202F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202F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202F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202F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202F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202F3"/>
    <w:rPr>
      <w:rFonts w:eastAsiaTheme="majorEastAsia" w:cstheme="majorBidi"/>
      <w:color w:val="272727" w:themeColor="text1" w:themeTint="D8"/>
    </w:rPr>
  </w:style>
  <w:style w:type="paragraph" w:styleId="Nzov">
    <w:name w:val="Title"/>
    <w:basedOn w:val="Normlny"/>
    <w:next w:val="Normlny"/>
    <w:link w:val="NzovChar"/>
    <w:uiPriority w:val="10"/>
    <w:qFormat/>
    <w:rsid w:val="00320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202F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202F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202F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202F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202F3"/>
    <w:rPr>
      <w:i/>
      <w:iCs/>
      <w:color w:val="404040" w:themeColor="text1" w:themeTint="BF"/>
    </w:rPr>
  </w:style>
  <w:style w:type="paragraph" w:styleId="Odsekzoznamu">
    <w:name w:val="List Paragraph"/>
    <w:basedOn w:val="Normlny"/>
    <w:uiPriority w:val="1"/>
    <w:qFormat/>
    <w:rsid w:val="003202F3"/>
    <w:pPr>
      <w:ind w:left="720"/>
      <w:contextualSpacing/>
    </w:pPr>
  </w:style>
  <w:style w:type="character" w:styleId="Intenzvnezvraznenie">
    <w:name w:val="Intense Emphasis"/>
    <w:basedOn w:val="Predvolenpsmoodseku"/>
    <w:uiPriority w:val="21"/>
    <w:qFormat/>
    <w:rsid w:val="003202F3"/>
    <w:rPr>
      <w:i/>
      <w:iCs/>
      <w:color w:val="0F4761" w:themeColor="accent1" w:themeShade="BF"/>
    </w:rPr>
  </w:style>
  <w:style w:type="paragraph" w:styleId="Zvraznencitcia">
    <w:name w:val="Intense Quote"/>
    <w:basedOn w:val="Normlny"/>
    <w:next w:val="Normlny"/>
    <w:link w:val="ZvraznencitciaChar"/>
    <w:uiPriority w:val="30"/>
    <w:qFormat/>
    <w:rsid w:val="00320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202F3"/>
    <w:rPr>
      <w:i/>
      <w:iCs/>
      <w:color w:val="0F4761" w:themeColor="accent1" w:themeShade="BF"/>
    </w:rPr>
  </w:style>
  <w:style w:type="character" w:styleId="Zvraznenodkaz">
    <w:name w:val="Intense Reference"/>
    <w:basedOn w:val="Predvolenpsmoodseku"/>
    <w:uiPriority w:val="32"/>
    <w:qFormat/>
    <w:rsid w:val="003202F3"/>
    <w:rPr>
      <w:b/>
      <w:bCs/>
      <w:smallCaps/>
      <w:color w:val="0F4761" w:themeColor="accent1" w:themeShade="BF"/>
      <w:spacing w:val="5"/>
    </w:rPr>
  </w:style>
  <w:style w:type="paragraph" w:styleId="Zkladntext">
    <w:name w:val="Body Text"/>
    <w:basedOn w:val="Normlny"/>
    <w:link w:val="ZkladntextChar"/>
    <w:uiPriority w:val="1"/>
    <w:qFormat/>
    <w:rsid w:val="00993172"/>
    <w:pPr>
      <w:widowControl w:val="0"/>
      <w:autoSpaceDE w:val="0"/>
      <w:autoSpaceDN w:val="0"/>
      <w:spacing w:after="0" w:line="240" w:lineRule="auto"/>
    </w:pPr>
    <w:rPr>
      <w:rFonts w:ascii="Arial" w:eastAsia="Arial" w:hAnsi="Arial" w:cs="Arial"/>
      <w:kern w:val="0"/>
      <w:sz w:val="20"/>
      <w:szCs w:val="20"/>
      <w:lang w:eastAsia="sk-SK" w:bidi="sk-SK"/>
      <w14:ligatures w14:val="none"/>
    </w:rPr>
  </w:style>
  <w:style w:type="character" w:customStyle="1" w:styleId="ZkladntextChar">
    <w:name w:val="Základný text Char"/>
    <w:basedOn w:val="Predvolenpsmoodseku"/>
    <w:link w:val="Zkladntext"/>
    <w:uiPriority w:val="1"/>
    <w:rsid w:val="00993172"/>
    <w:rPr>
      <w:rFonts w:ascii="Arial" w:eastAsia="Arial" w:hAnsi="Arial" w:cs="Arial"/>
      <w:kern w:val="0"/>
      <w:sz w:val="20"/>
      <w:szCs w:val="20"/>
      <w:lang w:eastAsia="sk-SK" w:bidi="sk-SK"/>
      <w14:ligatures w14:val="none"/>
    </w:rPr>
  </w:style>
  <w:style w:type="paragraph" w:customStyle="1" w:styleId="Default">
    <w:name w:val="Default"/>
    <w:rsid w:val="0006597A"/>
    <w:pPr>
      <w:autoSpaceDE w:val="0"/>
      <w:autoSpaceDN w:val="0"/>
      <w:adjustRightInd w:val="0"/>
      <w:spacing w:after="0" w:line="240" w:lineRule="auto"/>
    </w:pPr>
    <w:rPr>
      <w:rFonts w:ascii="Calibri" w:hAnsi="Calibri" w:cs="Calibri"/>
      <w:color w:val="000000"/>
      <w:kern w:val="0"/>
      <w:sz w:val="24"/>
      <w:szCs w:val="24"/>
    </w:rPr>
  </w:style>
  <w:style w:type="character" w:styleId="Hypertextovprepojenie">
    <w:name w:val="Hyperlink"/>
    <w:basedOn w:val="Predvolenpsmoodseku"/>
    <w:uiPriority w:val="99"/>
    <w:unhideWhenUsed/>
    <w:rsid w:val="00A74873"/>
    <w:rPr>
      <w:color w:val="467886" w:themeColor="hyperlink"/>
      <w:u w:val="single"/>
    </w:rPr>
  </w:style>
  <w:style w:type="character" w:styleId="Nevyrieenzmienka">
    <w:name w:val="Unresolved Mention"/>
    <w:basedOn w:val="Predvolenpsmoodseku"/>
    <w:uiPriority w:val="99"/>
    <w:semiHidden/>
    <w:unhideWhenUsed/>
    <w:rsid w:val="00A74873"/>
    <w:rPr>
      <w:color w:val="605E5C"/>
      <w:shd w:val="clear" w:color="auto" w:fill="E1DFDD"/>
    </w:rPr>
  </w:style>
  <w:style w:type="paragraph" w:styleId="Hlavika">
    <w:name w:val="header"/>
    <w:basedOn w:val="Normlny"/>
    <w:link w:val="HlavikaChar"/>
    <w:uiPriority w:val="99"/>
    <w:unhideWhenUsed/>
    <w:rsid w:val="00801FF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1FF3"/>
  </w:style>
  <w:style w:type="paragraph" w:styleId="Pta">
    <w:name w:val="footer"/>
    <w:basedOn w:val="Normlny"/>
    <w:link w:val="PtaChar"/>
    <w:uiPriority w:val="99"/>
    <w:unhideWhenUsed/>
    <w:rsid w:val="00801FF3"/>
    <w:pPr>
      <w:tabs>
        <w:tab w:val="center" w:pos="4536"/>
        <w:tab w:val="right" w:pos="9072"/>
      </w:tabs>
      <w:spacing w:after="0" w:line="240" w:lineRule="auto"/>
    </w:pPr>
  </w:style>
  <w:style w:type="character" w:customStyle="1" w:styleId="PtaChar">
    <w:name w:val="Päta Char"/>
    <w:basedOn w:val="Predvolenpsmoodseku"/>
    <w:link w:val="Pta"/>
    <w:uiPriority w:val="99"/>
    <w:rsid w:val="00801FF3"/>
  </w:style>
  <w:style w:type="table" w:styleId="Mriekatabuky">
    <w:name w:val="Table Grid"/>
    <w:basedOn w:val="Normlnatabuka"/>
    <w:uiPriority w:val="39"/>
    <w:rsid w:val="00801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yajntabuka4">
    <w:name w:val="Plain Table 4"/>
    <w:basedOn w:val="Normlnatabuka"/>
    <w:uiPriority w:val="44"/>
    <w:rsid w:val="00801F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80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ariat@teplickanadvahom.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1008</Words>
  <Characters>5746</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Kotrč Jana Ing.</dc:creator>
  <cp:keywords/>
  <dc:description/>
  <cp:lastModifiedBy>Ivana Koňárová</cp:lastModifiedBy>
  <cp:revision>19</cp:revision>
  <cp:lastPrinted>2024-05-24T05:20:00Z</cp:lastPrinted>
  <dcterms:created xsi:type="dcterms:W3CDTF">2024-06-06T10:39:00Z</dcterms:created>
  <dcterms:modified xsi:type="dcterms:W3CDTF">2026-03-04T08:41:00Z</dcterms:modified>
</cp:coreProperties>
</file>